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FAC12" w14:textId="77777777" w:rsidR="00F51C82" w:rsidRPr="00F51C82" w:rsidRDefault="00F51C82" w:rsidP="00F51C82">
      <w:pPr>
        <w:spacing w:after="0" w:line="240" w:lineRule="auto"/>
        <w:ind w:left="5529"/>
        <w:rPr>
          <w:rFonts w:ascii="Times New Roman" w:hAnsi="Times New Roman"/>
          <w:sz w:val="26"/>
          <w:szCs w:val="26"/>
        </w:rPr>
      </w:pPr>
      <w:r w:rsidRPr="00F51C82">
        <w:rPr>
          <w:rFonts w:ascii="Times New Roman" w:hAnsi="Times New Roman"/>
          <w:sz w:val="26"/>
          <w:szCs w:val="26"/>
        </w:rPr>
        <w:t>УТВЕРЖДЕНО</w:t>
      </w:r>
    </w:p>
    <w:p w14:paraId="4AF917F6" w14:textId="77777777" w:rsidR="00F51C82" w:rsidRPr="00F51C82" w:rsidRDefault="00F51C82" w:rsidP="00F51C82">
      <w:pPr>
        <w:spacing w:after="0" w:line="240" w:lineRule="auto"/>
        <w:ind w:left="5529"/>
        <w:rPr>
          <w:rFonts w:ascii="Times New Roman" w:hAnsi="Times New Roman"/>
          <w:sz w:val="26"/>
          <w:szCs w:val="26"/>
        </w:rPr>
      </w:pPr>
      <w:r w:rsidRPr="00F51C82">
        <w:rPr>
          <w:rFonts w:ascii="Times New Roman" w:hAnsi="Times New Roman"/>
          <w:sz w:val="26"/>
          <w:szCs w:val="26"/>
        </w:rPr>
        <w:t>постановлением</w:t>
      </w:r>
    </w:p>
    <w:p w14:paraId="51192802" w14:textId="77777777" w:rsidR="00F51C82" w:rsidRPr="00F51C82" w:rsidRDefault="00F51C82" w:rsidP="00F51C82">
      <w:pPr>
        <w:spacing w:after="0" w:line="240" w:lineRule="auto"/>
        <w:ind w:left="5529"/>
        <w:rPr>
          <w:rFonts w:ascii="Times New Roman" w:hAnsi="Times New Roman"/>
          <w:sz w:val="26"/>
          <w:szCs w:val="26"/>
        </w:rPr>
      </w:pPr>
      <w:r w:rsidRPr="00F51C82">
        <w:rPr>
          <w:rFonts w:ascii="Times New Roman" w:hAnsi="Times New Roman"/>
          <w:sz w:val="26"/>
          <w:szCs w:val="26"/>
        </w:rPr>
        <w:t>Администрации города Норильска</w:t>
      </w:r>
    </w:p>
    <w:p w14:paraId="3F5229A4" w14:textId="7AC1C166" w:rsidR="00F51C82" w:rsidRDefault="003F76A1" w:rsidP="003F76A1">
      <w:pPr>
        <w:spacing w:after="0" w:line="240" w:lineRule="auto"/>
        <w:ind w:left="5529"/>
        <w:rPr>
          <w:rFonts w:ascii="Times New Roman" w:hAnsi="Times New Roman"/>
          <w:sz w:val="26"/>
          <w:szCs w:val="26"/>
        </w:rPr>
      </w:pPr>
      <w:r>
        <w:rPr>
          <w:rFonts w:ascii="Times New Roman" w:hAnsi="Times New Roman"/>
          <w:sz w:val="26"/>
          <w:szCs w:val="26"/>
        </w:rPr>
        <w:t xml:space="preserve">от 12.12.2016 №603 </w:t>
      </w:r>
    </w:p>
    <w:p w14:paraId="6FD5DE65" w14:textId="77777777" w:rsidR="003F76A1" w:rsidRPr="00F51C82" w:rsidRDefault="003F76A1" w:rsidP="003F76A1">
      <w:pPr>
        <w:spacing w:after="0" w:line="240" w:lineRule="auto"/>
        <w:ind w:left="5529"/>
        <w:rPr>
          <w:rFonts w:ascii="Times New Roman" w:hAnsi="Times New Roman"/>
          <w:sz w:val="26"/>
          <w:szCs w:val="26"/>
        </w:rPr>
      </w:pPr>
      <w:bookmarkStart w:id="0" w:name="_GoBack"/>
      <w:bookmarkEnd w:id="0"/>
    </w:p>
    <w:p w14:paraId="7C37A9B6" w14:textId="1EF7B097" w:rsidR="00F51C82" w:rsidRPr="00F51C82" w:rsidRDefault="00F51C82" w:rsidP="00F51C82">
      <w:pPr>
        <w:spacing w:after="0" w:line="240" w:lineRule="auto"/>
        <w:jc w:val="center"/>
        <w:rPr>
          <w:rFonts w:ascii="Times New Roman" w:hAnsi="Times New Roman"/>
          <w:b/>
          <w:sz w:val="26"/>
          <w:szCs w:val="26"/>
        </w:rPr>
      </w:pPr>
      <w:r w:rsidRPr="00F51C82">
        <w:rPr>
          <w:rFonts w:ascii="Times New Roman" w:hAnsi="Times New Roman"/>
          <w:b/>
          <w:sz w:val="26"/>
          <w:szCs w:val="26"/>
        </w:rPr>
        <w:t>П</w:t>
      </w:r>
      <w:r w:rsidR="00665A1E">
        <w:rPr>
          <w:rFonts w:ascii="Times New Roman" w:hAnsi="Times New Roman"/>
          <w:b/>
          <w:sz w:val="26"/>
          <w:szCs w:val="26"/>
        </w:rPr>
        <w:t>римерное п</w:t>
      </w:r>
      <w:r w:rsidRPr="00F51C82">
        <w:rPr>
          <w:rFonts w:ascii="Times New Roman" w:hAnsi="Times New Roman"/>
          <w:b/>
          <w:sz w:val="26"/>
          <w:szCs w:val="26"/>
        </w:rPr>
        <w:t>оложение об оплате труда работников</w:t>
      </w:r>
    </w:p>
    <w:p w14:paraId="7E76B641" w14:textId="77777777" w:rsidR="00F51C82" w:rsidRPr="00F51C82" w:rsidRDefault="00F51C82" w:rsidP="00F51C82">
      <w:pPr>
        <w:spacing w:after="0" w:line="240" w:lineRule="auto"/>
        <w:jc w:val="center"/>
        <w:rPr>
          <w:rFonts w:ascii="Times New Roman" w:hAnsi="Times New Roman"/>
          <w:b/>
          <w:sz w:val="26"/>
          <w:szCs w:val="26"/>
        </w:rPr>
      </w:pPr>
      <w:r w:rsidRPr="00F51C82">
        <w:rPr>
          <w:rFonts w:ascii="Times New Roman" w:hAnsi="Times New Roman"/>
          <w:b/>
          <w:sz w:val="26"/>
          <w:szCs w:val="26"/>
        </w:rPr>
        <w:t>муниципального казенного учреждения</w:t>
      </w:r>
    </w:p>
    <w:p w14:paraId="2B3AE7A8" w14:textId="77777777" w:rsidR="00F51C82" w:rsidRPr="00F51C82" w:rsidRDefault="00F51C82" w:rsidP="00F51C82">
      <w:pPr>
        <w:widowControl w:val="0"/>
        <w:autoSpaceDE w:val="0"/>
        <w:autoSpaceDN w:val="0"/>
        <w:adjustRightInd w:val="0"/>
        <w:spacing w:after="0" w:line="240" w:lineRule="auto"/>
        <w:jc w:val="center"/>
        <w:rPr>
          <w:rFonts w:ascii="Times New Roman" w:hAnsi="Times New Roman"/>
          <w:b/>
          <w:sz w:val="26"/>
          <w:szCs w:val="26"/>
        </w:rPr>
      </w:pPr>
      <w:r w:rsidRPr="00F51C82">
        <w:rPr>
          <w:rFonts w:ascii="Times New Roman" w:hAnsi="Times New Roman"/>
          <w:b/>
          <w:sz w:val="26"/>
          <w:szCs w:val="26"/>
        </w:rPr>
        <w:t>«Управление капитальных ремонтов и строительства»</w:t>
      </w:r>
    </w:p>
    <w:p w14:paraId="0DD5DE3E" w14:textId="77777777" w:rsidR="00F51C82" w:rsidRPr="00F51C82" w:rsidRDefault="00F51C82" w:rsidP="00F51C82">
      <w:pPr>
        <w:widowControl w:val="0"/>
        <w:autoSpaceDE w:val="0"/>
        <w:autoSpaceDN w:val="0"/>
        <w:adjustRightInd w:val="0"/>
        <w:spacing w:after="0" w:line="240" w:lineRule="auto"/>
        <w:jc w:val="center"/>
        <w:rPr>
          <w:rFonts w:ascii="Times New Roman" w:hAnsi="Times New Roman"/>
          <w:sz w:val="26"/>
          <w:szCs w:val="26"/>
        </w:rPr>
      </w:pPr>
    </w:p>
    <w:p w14:paraId="60BBAB91" w14:textId="77777777" w:rsidR="00F51C82" w:rsidRPr="00F51C82" w:rsidRDefault="00F51C82" w:rsidP="00F51C82">
      <w:pPr>
        <w:widowControl w:val="0"/>
        <w:autoSpaceDE w:val="0"/>
        <w:autoSpaceDN w:val="0"/>
        <w:adjustRightInd w:val="0"/>
        <w:spacing w:after="0" w:line="240" w:lineRule="auto"/>
        <w:jc w:val="center"/>
        <w:outlineLvl w:val="1"/>
        <w:rPr>
          <w:rFonts w:ascii="Times New Roman" w:hAnsi="Times New Roman"/>
          <w:sz w:val="26"/>
          <w:szCs w:val="26"/>
        </w:rPr>
      </w:pPr>
      <w:bookmarkStart w:id="1" w:name="Par52"/>
      <w:bookmarkEnd w:id="1"/>
      <w:r w:rsidRPr="00F51C82">
        <w:rPr>
          <w:rFonts w:ascii="Times New Roman" w:hAnsi="Times New Roman"/>
          <w:sz w:val="26"/>
          <w:szCs w:val="26"/>
        </w:rPr>
        <w:t>1. Общие положения</w:t>
      </w:r>
    </w:p>
    <w:p w14:paraId="1AB1B89D" w14:textId="77777777" w:rsidR="00F51C82" w:rsidRPr="00F51C82" w:rsidRDefault="00F51C82" w:rsidP="00F51C82">
      <w:pPr>
        <w:widowControl w:val="0"/>
        <w:autoSpaceDE w:val="0"/>
        <w:autoSpaceDN w:val="0"/>
        <w:adjustRightInd w:val="0"/>
        <w:spacing w:after="0" w:line="240" w:lineRule="auto"/>
        <w:ind w:left="540"/>
        <w:rPr>
          <w:rFonts w:ascii="Times New Roman" w:hAnsi="Times New Roman"/>
          <w:sz w:val="26"/>
          <w:szCs w:val="26"/>
        </w:rPr>
      </w:pPr>
    </w:p>
    <w:p w14:paraId="25B24871" w14:textId="74ED49C2" w:rsidR="007B1050" w:rsidRPr="007B1050" w:rsidRDefault="007B1050" w:rsidP="007B1050">
      <w:pPr>
        <w:numPr>
          <w:ilvl w:val="1"/>
          <w:numId w:val="1"/>
        </w:numPr>
        <w:tabs>
          <w:tab w:val="left" w:pos="1134"/>
        </w:tabs>
        <w:spacing w:after="0" w:line="240" w:lineRule="auto"/>
        <w:ind w:left="0" w:firstLine="709"/>
        <w:jc w:val="both"/>
        <w:rPr>
          <w:rFonts w:ascii="Times New Roman" w:hAnsi="Times New Roman"/>
          <w:sz w:val="26"/>
          <w:szCs w:val="26"/>
        </w:rPr>
      </w:pPr>
      <w:r w:rsidRPr="00BC20ED">
        <w:rPr>
          <w:rFonts w:ascii="Times New Roman" w:hAnsi="Times New Roman"/>
          <w:sz w:val="26"/>
          <w:szCs w:val="26"/>
        </w:rPr>
        <w:t>Настоящее Положение регулирует порядок</w:t>
      </w:r>
      <w:r>
        <w:rPr>
          <w:rFonts w:ascii="Times New Roman" w:hAnsi="Times New Roman"/>
          <w:sz w:val="26"/>
          <w:szCs w:val="26"/>
        </w:rPr>
        <w:t xml:space="preserve"> и</w:t>
      </w:r>
      <w:r w:rsidRPr="00BC20ED">
        <w:rPr>
          <w:rFonts w:ascii="Times New Roman" w:hAnsi="Times New Roman"/>
          <w:sz w:val="26"/>
          <w:szCs w:val="26"/>
        </w:rPr>
        <w:t xml:space="preserve"> условия оплаты труда работников </w:t>
      </w:r>
      <w:r w:rsidRPr="007B1050">
        <w:rPr>
          <w:rFonts w:ascii="Times New Roman" w:hAnsi="Times New Roman"/>
          <w:sz w:val="26"/>
          <w:szCs w:val="26"/>
        </w:rPr>
        <w:t xml:space="preserve">муниципального казенного учреждения «Управление капитальных ремонтов и строительства» (далее – учреждение). </w:t>
      </w:r>
    </w:p>
    <w:p w14:paraId="4391CE3C" w14:textId="1C5E043F" w:rsidR="007B1050" w:rsidRPr="00BC20ED" w:rsidRDefault="007B1050" w:rsidP="007B1050">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BC20ED">
        <w:rPr>
          <w:rFonts w:ascii="Times New Roman" w:hAnsi="Times New Roman"/>
          <w:sz w:val="26"/>
          <w:szCs w:val="26"/>
        </w:rPr>
        <w:t xml:space="preserve">Действие настоящего Положения не регулирует условия оплаты труда </w:t>
      </w:r>
      <w:r>
        <w:rPr>
          <w:rFonts w:ascii="Times New Roman" w:hAnsi="Times New Roman"/>
          <w:sz w:val="26"/>
          <w:szCs w:val="26"/>
        </w:rPr>
        <w:t>руководителя учреждения</w:t>
      </w:r>
      <w:r w:rsidRPr="00BC20ED">
        <w:rPr>
          <w:rFonts w:ascii="Times New Roman" w:hAnsi="Times New Roman"/>
          <w:sz w:val="26"/>
          <w:szCs w:val="26"/>
        </w:rPr>
        <w:t>,</w:t>
      </w:r>
      <w:r>
        <w:rPr>
          <w:rFonts w:ascii="Times New Roman" w:hAnsi="Times New Roman"/>
          <w:sz w:val="26"/>
          <w:szCs w:val="26"/>
        </w:rPr>
        <w:t xml:space="preserve">  заместителей руководителя и главного бухгалтера</w:t>
      </w:r>
      <w:r w:rsidRPr="00BC20ED">
        <w:rPr>
          <w:rFonts w:ascii="Times New Roman" w:hAnsi="Times New Roman"/>
          <w:sz w:val="26"/>
          <w:szCs w:val="26"/>
        </w:rPr>
        <w:t>.</w:t>
      </w:r>
    </w:p>
    <w:p w14:paraId="4BA1A37C" w14:textId="77777777" w:rsidR="007B1050" w:rsidRPr="00BC20ED" w:rsidRDefault="007B1050" w:rsidP="007B1050">
      <w:pPr>
        <w:numPr>
          <w:ilvl w:val="1"/>
          <w:numId w:val="1"/>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Заработная </w:t>
      </w:r>
      <w:r w:rsidRPr="00BC20ED">
        <w:rPr>
          <w:rFonts w:ascii="Times New Roman" w:hAnsi="Times New Roman"/>
          <w:sz w:val="26"/>
          <w:szCs w:val="26"/>
        </w:rPr>
        <w:t>плат</w:t>
      </w:r>
      <w:r>
        <w:rPr>
          <w:rFonts w:ascii="Times New Roman" w:hAnsi="Times New Roman"/>
          <w:sz w:val="26"/>
          <w:szCs w:val="26"/>
        </w:rPr>
        <w:t>а</w:t>
      </w:r>
      <w:r w:rsidRPr="00BC20ED">
        <w:rPr>
          <w:rFonts w:ascii="Times New Roman" w:hAnsi="Times New Roman"/>
          <w:sz w:val="26"/>
          <w:szCs w:val="26"/>
        </w:rPr>
        <w:t xml:space="preserve"> работников учреждени</w:t>
      </w:r>
      <w:r>
        <w:rPr>
          <w:rFonts w:ascii="Times New Roman" w:hAnsi="Times New Roman"/>
          <w:sz w:val="26"/>
          <w:szCs w:val="26"/>
        </w:rPr>
        <w:t>я</w:t>
      </w:r>
      <w:r w:rsidRPr="00BC20ED">
        <w:rPr>
          <w:rFonts w:ascii="Times New Roman" w:hAnsi="Times New Roman"/>
          <w:sz w:val="26"/>
          <w:szCs w:val="26"/>
        </w:rPr>
        <w:t xml:space="preserve"> включает в себя:</w:t>
      </w:r>
    </w:p>
    <w:p w14:paraId="13099960" w14:textId="77777777" w:rsidR="007B1050" w:rsidRPr="00BC20ED" w:rsidRDefault="007B1050" w:rsidP="007B1050">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BC20ED">
        <w:rPr>
          <w:rFonts w:ascii="Times New Roman" w:hAnsi="Times New Roman"/>
          <w:sz w:val="26"/>
          <w:szCs w:val="26"/>
        </w:rPr>
        <w:t>- оклады</w:t>
      </w:r>
      <w:r>
        <w:rPr>
          <w:rFonts w:ascii="Times New Roman" w:hAnsi="Times New Roman"/>
          <w:sz w:val="26"/>
          <w:szCs w:val="26"/>
        </w:rPr>
        <w:t xml:space="preserve"> (должностные оклады)</w:t>
      </w:r>
      <w:r w:rsidRPr="00BC20ED">
        <w:rPr>
          <w:rFonts w:ascii="Times New Roman" w:hAnsi="Times New Roman"/>
          <w:sz w:val="26"/>
          <w:szCs w:val="26"/>
        </w:rPr>
        <w:t>;</w:t>
      </w:r>
    </w:p>
    <w:p w14:paraId="724DBCBB" w14:textId="77777777" w:rsidR="007B1050" w:rsidRPr="00BC20ED" w:rsidRDefault="007B1050" w:rsidP="007B1050">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BC20ED">
        <w:rPr>
          <w:rFonts w:ascii="Times New Roman" w:hAnsi="Times New Roman"/>
          <w:sz w:val="26"/>
          <w:szCs w:val="26"/>
        </w:rPr>
        <w:t>- выплаты компенсационного характера;</w:t>
      </w:r>
    </w:p>
    <w:p w14:paraId="2B4E4F5D" w14:textId="77777777" w:rsidR="007B1050" w:rsidRDefault="007B1050" w:rsidP="007B1050">
      <w:pPr>
        <w:widowControl w:val="0"/>
        <w:tabs>
          <w:tab w:val="left" w:pos="1134"/>
        </w:tabs>
        <w:autoSpaceDE w:val="0"/>
        <w:autoSpaceDN w:val="0"/>
        <w:adjustRightInd w:val="0"/>
        <w:spacing w:after="0" w:line="240" w:lineRule="auto"/>
        <w:ind w:firstLine="709"/>
        <w:jc w:val="both"/>
        <w:rPr>
          <w:rFonts w:ascii="Times New Roman" w:hAnsi="Times New Roman"/>
          <w:sz w:val="26"/>
          <w:szCs w:val="26"/>
        </w:rPr>
      </w:pPr>
      <w:r w:rsidRPr="00BC20ED">
        <w:rPr>
          <w:rFonts w:ascii="Times New Roman" w:hAnsi="Times New Roman"/>
          <w:sz w:val="26"/>
          <w:szCs w:val="26"/>
        </w:rPr>
        <w:t>- выплаты стимулирующего характера.</w:t>
      </w:r>
    </w:p>
    <w:p w14:paraId="76477F52" w14:textId="77777777" w:rsidR="007B1050" w:rsidRDefault="007B1050" w:rsidP="007B1050">
      <w:pPr>
        <w:numPr>
          <w:ilvl w:val="1"/>
          <w:numId w:val="1"/>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Работникам учреждения в случаях, установленных настоящим Положением, осуществляется выплата материальной помощи.</w:t>
      </w:r>
    </w:p>
    <w:p w14:paraId="2FEC5324" w14:textId="77777777" w:rsidR="007B1050" w:rsidRDefault="007B1050" w:rsidP="007B1050">
      <w:pPr>
        <w:numPr>
          <w:ilvl w:val="1"/>
          <w:numId w:val="1"/>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Работникам учреждения не могут осуществляться выплаты, не предусмотренные настоящим Положением.</w:t>
      </w:r>
    </w:p>
    <w:p w14:paraId="7D87AC74" w14:textId="77777777" w:rsidR="00F51C82" w:rsidRPr="00F51C82" w:rsidRDefault="00F51C82" w:rsidP="00F51C82">
      <w:pPr>
        <w:widowControl w:val="0"/>
        <w:autoSpaceDE w:val="0"/>
        <w:autoSpaceDN w:val="0"/>
        <w:adjustRightInd w:val="0"/>
        <w:spacing w:after="0" w:line="240" w:lineRule="auto"/>
        <w:ind w:firstLine="540"/>
        <w:jc w:val="both"/>
        <w:rPr>
          <w:rFonts w:ascii="Times New Roman" w:hAnsi="Times New Roman"/>
          <w:sz w:val="26"/>
          <w:szCs w:val="26"/>
        </w:rPr>
      </w:pPr>
    </w:p>
    <w:p w14:paraId="58EFDC65" w14:textId="5C22A53A" w:rsidR="00F51C82" w:rsidRPr="00F51C82" w:rsidRDefault="00F51C82" w:rsidP="00F51C82">
      <w:pPr>
        <w:widowControl w:val="0"/>
        <w:autoSpaceDE w:val="0"/>
        <w:autoSpaceDN w:val="0"/>
        <w:adjustRightInd w:val="0"/>
        <w:spacing w:after="0" w:line="240" w:lineRule="auto"/>
        <w:jc w:val="center"/>
        <w:outlineLvl w:val="1"/>
        <w:rPr>
          <w:rFonts w:ascii="Times New Roman" w:hAnsi="Times New Roman"/>
          <w:sz w:val="26"/>
          <w:szCs w:val="26"/>
        </w:rPr>
      </w:pPr>
      <w:bookmarkStart w:id="2" w:name="Par63"/>
      <w:bookmarkEnd w:id="2"/>
      <w:r w:rsidRPr="00F51C82">
        <w:rPr>
          <w:rFonts w:ascii="Times New Roman" w:hAnsi="Times New Roman"/>
          <w:sz w:val="26"/>
          <w:szCs w:val="26"/>
        </w:rPr>
        <w:t>2. Оклады</w:t>
      </w:r>
      <w:r w:rsidR="00FD1DC5">
        <w:rPr>
          <w:rFonts w:ascii="Times New Roman" w:hAnsi="Times New Roman"/>
          <w:sz w:val="26"/>
          <w:szCs w:val="26"/>
        </w:rPr>
        <w:t xml:space="preserve"> (должностные оклады)</w:t>
      </w:r>
    </w:p>
    <w:p w14:paraId="04E6EB15" w14:textId="77777777" w:rsidR="00F51C82" w:rsidRPr="00F51C82" w:rsidRDefault="00F51C82" w:rsidP="00F51C82">
      <w:pPr>
        <w:widowControl w:val="0"/>
        <w:autoSpaceDE w:val="0"/>
        <w:autoSpaceDN w:val="0"/>
        <w:adjustRightInd w:val="0"/>
        <w:spacing w:after="0" w:line="240" w:lineRule="auto"/>
        <w:ind w:left="540"/>
        <w:jc w:val="both"/>
        <w:rPr>
          <w:rFonts w:ascii="Times New Roman" w:hAnsi="Times New Roman"/>
          <w:sz w:val="26"/>
          <w:szCs w:val="26"/>
        </w:rPr>
      </w:pPr>
    </w:p>
    <w:p w14:paraId="59B2C8BA" w14:textId="51884259" w:rsidR="00B86420" w:rsidRPr="00326C24" w:rsidRDefault="00B86420" w:rsidP="00B86420">
      <w:pPr>
        <w:tabs>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 xml:space="preserve">2.1. </w:t>
      </w:r>
      <w:r w:rsidRPr="00326C24">
        <w:rPr>
          <w:rFonts w:ascii="Times New Roman" w:hAnsi="Times New Roman"/>
          <w:sz w:val="26"/>
          <w:szCs w:val="26"/>
        </w:rPr>
        <w:t>Размеры окладов (должностных окладов) конкретным работникам</w:t>
      </w:r>
      <w:r>
        <w:rPr>
          <w:rFonts w:ascii="Times New Roman" w:hAnsi="Times New Roman"/>
          <w:sz w:val="26"/>
          <w:szCs w:val="26"/>
        </w:rPr>
        <w:t xml:space="preserve"> учреждения</w:t>
      </w:r>
      <w:r w:rsidRPr="00326C24">
        <w:rPr>
          <w:rFonts w:ascii="Times New Roman" w:hAnsi="Times New Roman"/>
          <w:sz w:val="26"/>
          <w:szCs w:val="26"/>
        </w:rPr>
        <w:t xml:space="preserve"> устанавливаются </w:t>
      </w:r>
      <w:r>
        <w:rPr>
          <w:rFonts w:ascii="Times New Roman" w:hAnsi="Times New Roman"/>
          <w:sz w:val="26"/>
          <w:szCs w:val="26"/>
        </w:rPr>
        <w:t>руководителем</w:t>
      </w:r>
      <w:r w:rsidRPr="00326C24">
        <w:rPr>
          <w:rFonts w:ascii="Times New Roman" w:hAnsi="Times New Roman"/>
          <w:sz w:val="26"/>
          <w:szCs w:val="26"/>
        </w:rPr>
        <w:t xml:space="preserve">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определенных </w:t>
      </w:r>
      <w:r w:rsidRPr="0031538A">
        <w:rPr>
          <w:rFonts w:ascii="Times New Roman" w:hAnsi="Times New Roman"/>
          <w:sz w:val="26"/>
          <w:szCs w:val="26"/>
        </w:rPr>
        <w:t xml:space="preserve">в </w:t>
      </w:r>
      <w:r>
        <w:rPr>
          <w:rFonts w:ascii="Times New Roman" w:hAnsi="Times New Roman"/>
          <w:sz w:val="26"/>
          <w:szCs w:val="26"/>
        </w:rPr>
        <w:t>настоящем Положении</w:t>
      </w:r>
      <w:r w:rsidRPr="0031538A">
        <w:rPr>
          <w:rFonts w:ascii="Times New Roman" w:hAnsi="Times New Roman"/>
          <w:sz w:val="26"/>
          <w:szCs w:val="26"/>
        </w:rPr>
        <w:t>.</w:t>
      </w:r>
    </w:p>
    <w:p w14:paraId="3ACB7784" w14:textId="77777777" w:rsidR="00B86420" w:rsidRPr="00326C24" w:rsidRDefault="00B86420" w:rsidP="00B86420">
      <w:pPr>
        <w:tabs>
          <w:tab w:val="left" w:pos="1134"/>
        </w:tabs>
        <w:spacing w:after="0" w:line="240" w:lineRule="auto"/>
        <w:ind w:firstLine="709"/>
        <w:jc w:val="both"/>
        <w:rPr>
          <w:rFonts w:ascii="Times New Roman" w:hAnsi="Times New Roman"/>
          <w:sz w:val="26"/>
          <w:szCs w:val="26"/>
        </w:rPr>
      </w:pPr>
      <w:r w:rsidRPr="00326C24">
        <w:rPr>
          <w:rFonts w:ascii="Times New Roman" w:hAnsi="Times New Roman"/>
          <w:sz w:val="26"/>
          <w:szCs w:val="26"/>
        </w:rPr>
        <w:t xml:space="preserve">2.2. В локальном нормативном акте размеры </w:t>
      </w:r>
      <w:r>
        <w:rPr>
          <w:rFonts w:ascii="Times New Roman" w:hAnsi="Times New Roman"/>
          <w:sz w:val="26"/>
          <w:szCs w:val="26"/>
        </w:rPr>
        <w:t>окладов (должностных окладов) работников учреждения</w:t>
      </w:r>
      <w:r w:rsidRPr="00326C24">
        <w:rPr>
          <w:rFonts w:ascii="Times New Roman" w:hAnsi="Times New Roman"/>
          <w:sz w:val="26"/>
          <w:szCs w:val="26"/>
        </w:rPr>
        <w:t xml:space="preserve"> устанавливаются не ниже минимальных размеров окладов (должностных окладов), определяемых по квалификационным уровням профессиональных квалификационных групп</w:t>
      </w:r>
      <w:r>
        <w:rPr>
          <w:rFonts w:ascii="Times New Roman" w:hAnsi="Times New Roman"/>
          <w:sz w:val="26"/>
          <w:szCs w:val="26"/>
        </w:rPr>
        <w:t xml:space="preserve"> (далее – ПКГ)</w:t>
      </w:r>
      <w:r w:rsidRPr="00326C24">
        <w:rPr>
          <w:rFonts w:ascii="Times New Roman" w:hAnsi="Times New Roman"/>
          <w:sz w:val="26"/>
          <w:szCs w:val="26"/>
        </w:rPr>
        <w:t xml:space="preserve"> и отдельным должностям, не включенным в </w:t>
      </w:r>
      <w:r>
        <w:rPr>
          <w:rFonts w:ascii="Times New Roman" w:hAnsi="Times New Roman"/>
          <w:sz w:val="26"/>
          <w:szCs w:val="26"/>
        </w:rPr>
        <w:t>ПКГ</w:t>
      </w:r>
      <w:r w:rsidRPr="00326C24">
        <w:rPr>
          <w:rFonts w:ascii="Times New Roman" w:hAnsi="Times New Roman"/>
          <w:sz w:val="26"/>
          <w:szCs w:val="26"/>
        </w:rPr>
        <w:t xml:space="preserve"> (далее – минимальные размеры окладов</w:t>
      </w:r>
      <w:r>
        <w:rPr>
          <w:rFonts w:ascii="Times New Roman" w:hAnsi="Times New Roman"/>
          <w:sz w:val="26"/>
          <w:szCs w:val="26"/>
        </w:rPr>
        <w:t xml:space="preserve"> (должностных окладов)</w:t>
      </w:r>
      <w:r w:rsidRPr="00326C24">
        <w:rPr>
          <w:rFonts w:ascii="Times New Roman" w:hAnsi="Times New Roman"/>
          <w:sz w:val="26"/>
          <w:szCs w:val="26"/>
        </w:rPr>
        <w:t>).</w:t>
      </w:r>
    </w:p>
    <w:p w14:paraId="2AB4C4AB" w14:textId="77777777" w:rsidR="00B86420" w:rsidRDefault="00B86420" w:rsidP="00B86420">
      <w:pPr>
        <w:pStyle w:val="a3"/>
        <w:autoSpaceDE w:val="0"/>
        <w:autoSpaceDN w:val="0"/>
        <w:adjustRightInd w:val="0"/>
        <w:spacing w:after="0" w:line="240" w:lineRule="auto"/>
        <w:ind w:left="0" w:firstLine="709"/>
        <w:jc w:val="both"/>
        <w:outlineLvl w:val="1"/>
        <w:rPr>
          <w:rFonts w:ascii="Times New Roman" w:hAnsi="Times New Roman"/>
          <w:sz w:val="26"/>
          <w:szCs w:val="26"/>
        </w:rPr>
      </w:pPr>
      <w:r w:rsidRPr="009E34AF">
        <w:rPr>
          <w:rFonts w:ascii="Times New Roman" w:hAnsi="Times New Roman"/>
          <w:sz w:val="26"/>
          <w:szCs w:val="26"/>
        </w:rPr>
        <w:t>2.3. Минимальные размеры окладов (должностных окладов)</w:t>
      </w:r>
      <w:r>
        <w:rPr>
          <w:rFonts w:ascii="Times New Roman" w:hAnsi="Times New Roman"/>
          <w:sz w:val="26"/>
          <w:szCs w:val="26"/>
        </w:rPr>
        <w:t xml:space="preserve"> работников </w:t>
      </w:r>
      <w:r w:rsidRPr="009E34AF">
        <w:rPr>
          <w:rFonts w:ascii="Times New Roman" w:hAnsi="Times New Roman"/>
          <w:sz w:val="26"/>
          <w:szCs w:val="26"/>
        </w:rPr>
        <w:t xml:space="preserve">общеотраслевых должностей </w:t>
      </w:r>
      <w:r w:rsidRPr="00AA02B2">
        <w:rPr>
          <w:rFonts w:ascii="Times New Roman" w:hAnsi="Times New Roman"/>
          <w:sz w:val="26"/>
          <w:szCs w:val="26"/>
        </w:rPr>
        <w:t>руковод</w:t>
      </w:r>
      <w:r>
        <w:rPr>
          <w:rFonts w:ascii="Times New Roman" w:hAnsi="Times New Roman"/>
          <w:sz w:val="26"/>
          <w:szCs w:val="26"/>
        </w:rPr>
        <w:t>ителей, специалистов и служащих учреждения</w:t>
      </w:r>
      <w:r w:rsidRPr="009E34AF">
        <w:rPr>
          <w:rFonts w:ascii="Times New Roman" w:hAnsi="Times New Roman"/>
          <w:sz w:val="26"/>
          <w:szCs w:val="26"/>
        </w:rPr>
        <w:t xml:space="preserve"> устанавливаются</w:t>
      </w:r>
      <w:r>
        <w:rPr>
          <w:rFonts w:ascii="Times New Roman" w:hAnsi="Times New Roman"/>
          <w:sz w:val="26"/>
          <w:szCs w:val="26"/>
        </w:rPr>
        <w:t xml:space="preserve"> на основе ПКГ, утвержденных п</w:t>
      </w:r>
      <w:r w:rsidRPr="009E34AF">
        <w:rPr>
          <w:rFonts w:ascii="Times New Roman" w:hAnsi="Times New Roman"/>
          <w:sz w:val="26"/>
          <w:szCs w:val="26"/>
        </w:rPr>
        <w:t>риказом Министерства здравоохранения и социального развития Российской Федерации от 29.05.2008 №</w:t>
      </w:r>
      <w:r>
        <w:rPr>
          <w:rFonts w:ascii="Times New Roman" w:hAnsi="Times New Roman"/>
          <w:sz w:val="26"/>
          <w:szCs w:val="26"/>
        </w:rPr>
        <w:t xml:space="preserve"> </w:t>
      </w:r>
      <w:r w:rsidRPr="009E34AF">
        <w:rPr>
          <w:rFonts w:ascii="Times New Roman" w:hAnsi="Times New Roman"/>
          <w:sz w:val="26"/>
          <w:szCs w:val="26"/>
        </w:rPr>
        <w:t>247н</w:t>
      </w:r>
      <w:r>
        <w:rPr>
          <w:rFonts w:ascii="Times New Roman" w:hAnsi="Times New Roman"/>
          <w:sz w:val="26"/>
          <w:szCs w:val="26"/>
        </w:rPr>
        <w:t xml:space="preserve"> «</w:t>
      </w:r>
      <w:r w:rsidRPr="00AA02B2">
        <w:rPr>
          <w:rFonts w:ascii="Times New Roman" w:hAnsi="Times New Roman"/>
          <w:sz w:val="26"/>
          <w:szCs w:val="26"/>
        </w:rPr>
        <w:t>Об утверждении профессиональных квалификационных групп общеотраслевых должностей руковод</w:t>
      </w:r>
      <w:r>
        <w:rPr>
          <w:rFonts w:ascii="Times New Roman" w:hAnsi="Times New Roman"/>
          <w:sz w:val="26"/>
          <w:szCs w:val="26"/>
        </w:rPr>
        <w:t>ителей, специалистов и служащих»</w:t>
      </w:r>
      <w:r w:rsidRPr="009E34AF">
        <w:rPr>
          <w:rFonts w:ascii="Times New Roman" w:hAnsi="Times New Roman"/>
          <w:sz w:val="26"/>
          <w:szCs w:val="26"/>
        </w:rPr>
        <w:t>:</w:t>
      </w:r>
    </w:p>
    <w:p w14:paraId="73E9930F" w14:textId="77777777" w:rsidR="00B86420" w:rsidRPr="009E34AF" w:rsidRDefault="00B86420" w:rsidP="00B86420">
      <w:pPr>
        <w:widowControl w:val="0"/>
        <w:autoSpaceDE w:val="0"/>
        <w:autoSpaceDN w:val="0"/>
        <w:adjustRightInd w:val="0"/>
        <w:spacing w:after="0" w:line="240" w:lineRule="auto"/>
        <w:ind w:firstLine="709"/>
        <w:jc w:val="center"/>
        <w:outlineLvl w:val="1"/>
        <w:rPr>
          <w:rFonts w:ascii="Times New Roman" w:hAnsi="Times New Roman"/>
          <w:sz w:val="10"/>
          <w:szCs w:val="10"/>
        </w:rPr>
      </w:pPr>
    </w:p>
    <w:p w14:paraId="7EC3786C" w14:textId="77777777" w:rsidR="00F51C82" w:rsidRPr="00F51C82" w:rsidRDefault="00F51C82" w:rsidP="00F51C82">
      <w:pPr>
        <w:widowControl w:val="0"/>
        <w:autoSpaceDE w:val="0"/>
        <w:autoSpaceDN w:val="0"/>
        <w:adjustRightInd w:val="0"/>
        <w:spacing w:after="0" w:line="240" w:lineRule="auto"/>
        <w:ind w:firstLine="540"/>
        <w:rPr>
          <w:rFonts w:ascii="Times New Roman" w:hAnsi="Times New Roman"/>
          <w:sz w:val="26"/>
          <w:szCs w:val="26"/>
        </w:rPr>
      </w:pPr>
    </w:p>
    <w:tbl>
      <w:tblPr>
        <w:tblW w:w="9585" w:type="dxa"/>
        <w:tblInd w:w="62" w:type="dxa"/>
        <w:tblLayout w:type="fixed"/>
        <w:tblCellMar>
          <w:top w:w="75" w:type="dxa"/>
          <w:left w:w="0" w:type="dxa"/>
          <w:bottom w:w="75" w:type="dxa"/>
          <w:right w:w="0" w:type="dxa"/>
        </w:tblCellMar>
        <w:tblLook w:val="04A0" w:firstRow="1" w:lastRow="0" w:firstColumn="1" w:lastColumn="0" w:noHBand="0" w:noVBand="1"/>
      </w:tblPr>
      <w:tblGrid>
        <w:gridCol w:w="6182"/>
        <w:gridCol w:w="3403"/>
      </w:tblGrid>
      <w:tr w:rsidR="00F51C82" w:rsidRPr="00F51C82" w14:paraId="0D569019" w14:textId="77777777" w:rsidTr="00F51C82">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2BEFBD79" w14:textId="77777777" w:rsidR="00F51C82" w:rsidRPr="00F51C82" w:rsidRDefault="00F51C82" w:rsidP="00F51C82">
            <w:pPr>
              <w:widowControl w:val="0"/>
              <w:autoSpaceDE w:val="0"/>
              <w:autoSpaceDN w:val="0"/>
              <w:adjustRightInd w:val="0"/>
              <w:spacing w:after="0" w:line="240" w:lineRule="auto"/>
              <w:jc w:val="center"/>
              <w:rPr>
                <w:rFonts w:ascii="Times New Roman" w:hAnsi="Times New Roman"/>
                <w:sz w:val="26"/>
                <w:szCs w:val="26"/>
              </w:rPr>
            </w:pPr>
            <w:r w:rsidRPr="00F51C82">
              <w:rPr>
                <w:rFonts w:ascii="Times New Roman" w:hAnsi="Times New Roman"/>
                <w:sz w:val="26"/>
                <w:szCs w:val="26"/>
              </w:rPr>
              <w:t>Квалификационные уровни</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274496B6" w14:textId="5F120E4C" w:rsidR="00F51C82" w:rsidRPr="00F51C82" w:rsidRDefault="00F51C82" w:rsidP="00B86420">
            <w:pPr>
              <w:widowControl w:val="0"/>
              <w:autoSpaceDE w:val="0"/>
              <w:autoSpaceDN w:val="0"/>
              <w:adjustRightInd w:val="0"/>
              <w:spacing w:after="0" w:line="240" w:lineRule="auto"/>
              <w:jc w:val="center"/>
              <w:rPr>
                <w:rFonts w:ascii="Times New Roman" w:hAnsi="Times New Roman"/>
                <w:sz w:val="26"/>
                <w:szCs w:val="26"/>
              </w:rPr>
            </w:pPr>
            <w:r w:rsidRPr="00F51C82">
              <w:rPr>
                <w:rFonts w:ascii="Times New Roman" w:hAnsi="Times New Roman"/>
                <w:sz w:val="26"/>
                <w:szCs w:val="26"/>
              </w:rPr>
              <w:t>Минимальный размер</w:t>
            </w:r>
            <w:r w:rsidR="00B86420">
              <w:rPr>
                <w:rFonts w:ascii="Times New Roman" w:hAnsi="Times New Roman"/>
                <w:sz w:val="26"/>
                <w:szCs w:val="26"/>
              </w:rPr>
              <w:t xml:space="preserve"> оклада </w:t>
            </w:r>
            <w:r w:rsidR="00B86420" w:rsidRPr="00ED0FA2">
              <w:rPr>
                <w:rFonts w:ascii="Times New Roman" w:eastAsia="Times New Roman" w:hAnsi="Times New Roman"/>
                <w:sz w:val="26"/>
                <w:szCs w:val="26"/>
                <w:lang w:eastAsia="ru-RU"/>
              </w:rPr>
              <w:t xml:space="preserve">(должностного оклада), </w:t>
            </w:r>
            <w:r w:rsidRPr="00F51C82">
              <w:rPr>
                <w:rFonts w:ascii="Times New Roman" w:hAnsi="Times New Roman"/>
                <w:sz w:val="26"/>
                <w:szCs w:val="26"/>
              </w:rPr>
              <w:t>руб.</w:t>
            </w:r>
          </w:p>
        </w:tc>
      </w:tr>
      <w:tr w:rsidR="00F51C82" w:rsidRPr="00F51C82" w14:paraId="335CED77" w14:textId="77777777" w:rsidTr="00F51C82">
        <w:tc>
          <w:tcPr>
            <w:tcW w:w="958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4CE2C99A" w14:textId="77777777" w:rsidR="00F51C82" w:rsidRPr="00F51C82" w:rsidRDefault="00F51C82" w:rsidP="00F51C82">
            <w:pPr>
              <w:widowControl w:val="0"/>
              <w:autoSpaceDE w:val="0"/>
              <w:autoSpaceDN w:val="0"/>
              <w:adjustRightInd w:val="0"/>
              <w:spacing w:after="0" w:line="240" w:lineRule="auto"/>
              <w:ind w:right="164"/>
              <w:jc w:val="center"/>
              <w:rPr>
                <w:rFonts w:ascii="Times New Roman" w:hAnsi="Times New Roman"/>
                <w:sz w:val="26"/>
                <w:szCs w:val="26"/>
              </w:rPr>
            </w:pPr>
            <w:r w:rsidRPr="00F51C82">
              <w:rPr>
                <w:rFonts w:ascii="Times New Roman" w:hAnsi="Times New Roman"/>
                <w:sz w:val="26"/>
                <w:szCs w:val="26"/>
              </w:rPr>
              <w:t>Профессиональная квалификационная группа «Общеотраслевые должности служащих второго уровня»</w:t>
            </w:r>
          </w:p>
        </w:tc>
      </w:tr>
      <w:tr w:rsidR="00F51C82" w:rsidRPr="00F51C82" w14:paraId="122BC322" w14:textId="77777777" w:rsidTr="00F51C82">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0F0EC3E0" w14:textId="77777777" w:rsidR="00F51C82" w:rsidRPr="00F51C82" w:rsidRDefault="00F51C82" w:rsidP="00F51C82">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lastRenderedPageBreak/>
              <w:t>2 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447D3374" w14:textId="59811407" w:rsidR="00F51C82" w:rsidRPr="00F51C82" w:rsidRDefault="00F51C82" w:rsidP="00097D4B">
            <w:pPr>
              <w:widowControl w:val="0"/>
              <w:autoSpaceDE w:val="0"/>
              <w:autoSpaceDN w:val="0"/>
              <w:adjustRightInd w:val="0"/>
              <w:spacing w:after="0" w:line="240" w:lineRule="auto"/>
              <w:jc w:val="center"/>
              <w:rPr>
                <w:rFonts w:ascii="Times New Roman" w:hAnsi="Times New Roman"/>
                <w:sz w:val="26"/>
                <w:szCs w:val="26"/>
              </w:rPr>
            </w:pPr>
            <w:r w:rsidRPr="00F51C82">
              <w:rPr>
                <w:rFonts w:ascii="Times New Roman" w:hAnsi="Times New Roman"/>
                <w:sz w:val="26"/>
                <w:szCs w:val="26"/>
              </w:rPr>
              <w:t xml:space="preserve">3 </w:t>
            </w:r>
            <w:r w:rsidR="00255494">
              <w:rPr>
                <w:rFonts w:ascii="Times New Roman" w:hAnsi="Times New Roman"/>
                <w:sz w:val="26"/>
                <w:szCs w:val="26"/>
              </w:rPr>
              <w:t>484</w:t>
            </w:r>
          </w:p>
        </w:tc>
      </w:tr>
      <w:tr w:rsidR="00F51C82" w:rsidRPr="00F51C82" w14:paraId="25F5C6BB" w14:textId="77777777" w:rsidTr="00F51C82">
        <w:tc>
          <w:tcPr>
            <w:tcW w:w="958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33E9A899" w14:textId="77777777" w:rsidR="00F51C82" w:rsidRPr="00F51C82" w:rsidRDefault="00F51C82" w:rsidP="00F51C82">
            <w:pPr>
              <w:widowControl w:val="0"/>
              <w:autoSpaceDE w:val="0"/>
              <w:autoSpaceDN w:val="0"/>
              <w:adjustRightInd w:val="0"/>
              <w:spacing w:after="0" w:line="240" w:lineRule="auto"/>
              <w:ind w:right="164"/>
              <w:jc w:val="center"/>
              <w:rPr>
                <w:rFonts w:ascii="Times New Roman" w:hAnsi="Times New Roman"/>
                <w:sz w:val="26"/>
                <w:szCs w:val="26"/>
              </w:rPr>
            </w:pPr>
            <w:r w:rsidRPr="00F51C82">
              <w:rPr>
                <w:rFonts w:ascii="Times New Roman" w:hAnsi="Times New Roman"/>
                <w:sz w:val="26"/>
                <w:szCs w:val="26"/>
              </w:rPr>
              <w:t>Профессиональная квалификационная группа «Общеотраслевые должности служащих третьего уровня»</w:t>
            </w:r>
          </w:p>
        </w:tc>
      </w:tr>
      <w:tr w:rsidR="00F51C82" w:rsidRPr="00F51C82" w14:paraId="25765131" w14:textId="77777777" w:rsidTr="00F51C82">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60D5C2E8" w14:textId="77777777" w:rsidR="00F51C82" w:rsidRPr="00F51C82" w:rsidRDefault="00F51C82" w:rsidP="00F51C82">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t>4 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03A3295C" w14:textId="00A49E08" w:rsidR="00F51C82" w:rsidRPr="00F51C82" w:rsidRDefault="00255494" w:rsidP="00F51C82">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5 051</w:t>
            </w:r>
          </w:p>
        </w:tc>
      </w:tr>
      <w:tr w:rsidR="00F51C82" w:rsidRPr="00F51C82" w14:paraId="2710F7E1" w14:textId="77777777" w:rsidTr="00F51C82">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47158311" w14:textId="77777777" w:rsidR="00F51C82" w:rsidRPr="00F51C82" w:rsidRDefault="00F51C82" w:rsidP="00F51C82">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t>5 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1F51FAD8" w14:textId="6B7CD9E9" w:rsidR="00F51C82" w:rsidRPr="00F51C82" w:rsidRDefault="00F51C82" w:rsidP="00097D4B">
            <w:pPr>
              <w:widowControl w:val="0"/>
              <w:autoSpaceDE w:val="0"/>
              <w:autoSpaceDN w:val="0"/>
              <w:adjustRightInd w:val="0"/>
              <w:spacing w:after="0" w:line="240" w:lineRule="auto"/>
              <w:jc w:val="center"/>
              <w:rPr>
                <w:rFonts w:ascii="Times New Roman" w:hAnsi="Times New Roman"/>
                <w:sz w:val="26"/>
                <w:szCs w:val="26"/>
              </w:rPr>
            </w:pPr>
            <w:r w:rsidRPr="00F51C82">
              <w:rPr>
                <w:rFonts w:ascii="Times New Roman" w:hAnsi="Times New Roman"/>
                <w:sz w:val="26"/>
                <w:szCs w:val="26"/>
              </w:rPr>
              <w:t>5 </w:t>
            </w:r>
            <w:r w:rsidR="00255494">
              <w:rPr>
                <w:rFonts w:ascii="Times New Roman" w:hAnsi="Times New Roman"/>
                <w:sz w:val="26"/>
                <w:szCs w:val="26"/>
              </w:rPr>
              <w:t>897</w:t>
            </w:r>
          </w:p>
        </w:tc>
      </w:tr>
      <w:tr w:rsidR="00F51C82" w:rsidRPr="00F51C82" w14:paraId="5B1936CC" w14:textId="77777777" w:rsidTr="00F51C82">
        <w:tc>
          <w:tcPr>
            <w:tcW w:w="958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51022A2F" w14:textId="77777777" w:rsidR="00F51C82" w:rsidRPr="00F51C82" w:rsidRDefault="00F51C82" w:rsidP="00F51C82">
            <w:pPr>
              <w:widowControl w:val="0"/>
              <w:autoSpaceDE w:val="0"/>
              <w:autoSpaceDN w:val="0"/>
              <w:adjustRightInd w:val="0"/>
              <w:spacing w:after="0" w:line="240" w:lineRule="auto"/>
              <w:ind w:right="164"/>
              <w:jc w:val="center"/>
              <w:rPr>
                <w:rFonts w:ascii="Times New Roman" w:hAnsi="Times New Roman"/>
                <w:sz w:val="26"/>
                <w:szCs w:val="26"/>
              </w:rPr>
            </w:pPr>
            <w:r w:rsidRPr="00F51C82">
              <w:rPr>
                <w:rFonts w:ascii="Times New Roman" w:hAnsi="Times New Roman"/>
                <w:sz w:val="26"/>
                <w:szCs w:val="26"/>
              </w:rPr>
              <w:t>Профессиональная квалификационная группа «Общеотраслевые должности служащих четвертого уровня»</w:t>
            </w:r>
          </w:p>
        </w:tc>
      </w:tr>
      <w:tr w:rsidR="00F51C82" w:rsidRPr="00F51C82" w14:paraId="0A22393C" w14:textId="77777777" w:rsidTr="00F51C82">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71581543" w14:textId="77777777" w:rsidR="00F51C82" w:rsidRPr="00F51C82" w:rsidRDefault="00F51C82" w:rsidP="00F51C82">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t>1 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5B348D6B" w14:textId="0DA43B01" w:rsidR="00F51C82" w:rsidRPr="00F51C82" w:rsidRDefault="00097D4B" w:rsidP="00097D4B">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6</w:t>
            </w:r>
            <w:r w:rsidR="00F51C82" w:rsidRPr="00F51C82">
              <w:rPr>
                <w:rFonts w:ascii="Times New Roman" w:hAnsi="Times New Roman"/>
                <w:sz w:val="26"/>
                <w:szCs w:val="26"/>
              </w:rPr>
              <w:t> </w:t>
            </w:r>
            <w:r w:rsidR="00255494">
              <w:rPr>
                <w:rFonts w:ascii="Times New Roman" w:hAnsi="Times New Roman"/>
                <w:sz w:val="26"/>
                <w:szCs w:val="26"/>
              </w:rPr>
              <w:t>338</w:t>
            </w:r>
          </w:p>
        </w:tc>
      </w:tr>
    </w:tbl>
    <w:p w14:paraId="5DFA73D5" w14:textId="77777777" w:rsidR="00F51C82" w:rsidRPr="00F51C82" w:rsidRDefault="00F51C82" w:rsidP="00F51C82">
      <w:pPr>
        <w:widowControl w:val="0"/>
        <w:autoSpaceDE w:val="0"/>
        <w:autoSpaceDN w:val="0"/>
        <w:adjustRightInd w:val="0"/>
        <w:spacing w:after="0" w:line="240" w:lineRule="auto"/>
        <w:rPr>
          <w:rFonts w:ascii="Times New Roman" w:hAnsi="Times New Roman"/>
          <w:sz w:val="26"/>
          <w:szCs w:val="26"/>
        </w:rPr>
      </w:pPr>
    </w:p>
    <w:p w14:paraId="6C3AA5B1" w14:textId="28716A6E" w:rsidR="00F51C82" w:rsidRPr="00F51C82" w:rsidRDefault="00F51C82" w:rsidP="00F51C82">
      <w:pPr>
        <w:widowControl w:val="0"/>
        <w:autoSpaceDE w:val="0"/>
        <w:autoSpaceDN w:val="0"/>
        <w:adjustRightInd w:val="0"/>
        <w:spacing w:after="0" w:line="240" w:lineRule="auto"/>
        <w:ind w:firstLine="540"/>
        <w:jc w:val="both"/>
        <w:rPr>
          <w:rFonts w:ascii="Times New Roman" w:hAnsi="Times New Roman"/>
          <w:sz w:val="26"/>
          <w:szCs w:val="26"/>
        </w:rPr>
      </w:pPr>
      <w:r w:rsidRPr="00F51C82">
        <w:rPr>
          <w:rFonts w:ascii="Times New Roman" w:hAnsi="Times New Roman"/>
          <w:sz w:val="26"/>
          <w:szCs w:val="26"/>
        </w:rPr>
        <w:t>2.4. Минимальные размеры окладов</w:t>
      </w:r>
      <w:r w:rsidR="00B86420">
        <w:rPr>
          <w:rFonts w:ascii="Times New Roman" w:hAnsi="Times New Roman"/>
          <w:sz w:val="26"/>
          <w:szCs w:val="26"/>
        </w:rPr>
        <w:t xml:space="preserve"> </w:t>
      </w:r>
      <w:r w:rsidR="00B86420" w:rsidRPr="009E34AF">
        <w:rPr>
          <w:rFonts w:ascii="Times New Roman" w:hAnsi="Times New Roman"/>
          <w:sz w:val="26"/>
          <w:szCs w:val="26"/>
        </w:rPr>
        <w:t>(должностных окладов)</w:t>
      </w:r>
      <w:r w:rsidR="00B86420">
        <w:rPr>
          <w:rFonts w:ascii="Times New Roman" w:hAnsi="Times New Roman"/>
          <w:sz w:val="26"/>
          <w:szCs w:val="26"/>
        </w:rPr>
        <w:t xml:space="preserve"> </w:t>
      </w:r>
      <w:r w:rsidRPr="00F51C82">
        <w:rPr>
          <w:rFonts w:ascii="Times New Roman" w:hAnsi="Times New Roman"/>
          <w:sz w:val="26"/>
          <w:szCs w:val="26"/>
        </w:rPr>
        <w:t xml:space="preserve">работников, осуществляющих профессиональную деятельность по общеотраслевым профессиям рабочих, соответствующих квалификационным уровням </w:t>
      </w:r>
      <w:hyperlink r:id="rId8" w:history="1">
        <w:r w:rsidRPr="00F51C82">
          <w:rPr>
            <w:rStyle w:val="af0"/>
            <w:rFonts w:ascii="Times New Roman" w:hAnsi="Times New Roman"/>
            <w:color w:val="auto"/>
            <w:sz w:val="26"/>
            <w:szCs w:val="26"/>
            <w:u w:val="none"/>
          </w:rPr>
          <w:t>ПКГ</w:t>
        </w:r>
      </w:hyperlink>
      <w:r w:rsidRPr="00F51C82">
        <w:rPr>
          <w:rFonts w:ascii="Times New Roman" w:hAnsi="Times New Roman"/>
          <w:sz w:val="26"/>
          <w:szCs w:val="26"/>
        </w:rPr>
        <w:t>, утвержденным Приказом Минздравсоцразвития Российской Федерации от 29.05.2008 № 248н «Об утверждении профессиональных квалификационных групп общеотраслевых профессий рабочих», устанавливаются в следующих размерах:</w:t>
      </w:r>
    </w:p>
    <w:p w14:paraId="20F3660C" w14:textId="77777777" w:rsidR="00F51C82" w:rsidRPr="00F51C82" w:rsidRDefault="00F51C82" w:rsidP="00F51C82">
      <w:pPr>
        <w:widowControl w:val="0"/>
        <w:autoSpaceDE w:val="0"/>
        <w:autoSpaceDN w:val="0"/>
        <w:adjustRightInd w:val="0"/>
        <w:spacing w:after="0" w:line="240" w:lineRule="auto"/>
        <w:ind w:firstLine="540"/>
        <w:rPr>
          <w:rFonts w:ascii="Times New Roman" w:hAnsi="Times New Roman"/>
          <w:sz w:val="26"/>
          <w:szCs w:val="26"/>
        </w:rPr>
      </w:pPr>
    </w:p>
    <w:tbl>
      <w:tblPr>
        <w:tblW w:w="0" w:type="auto"/>
        <w:jc w:val="center"/>
        <w:tblLayout w:type="fixed"/>
        <w:tblCellMar>
          <w:top w:w="75" w:type="dxa"/>
          <w:left w:w="0" w:type="dxa"/>
          <w:bottom w:w="75" w:type="dxa"/>
          <w:right w:w="0" w:type="dxa"/>
        </w:tblCellMar>
        <w:tblLook w:val="04A0" w:firstRow="1" w:lastRow="0" w:firstColumn="1" w:lastColumn="0" w:noHBand="0" w:noVBand="1"/>
      </w:tblPr>
      <w:tblGrid>
        <w:gridCol w:w="6180"/>
        <w:gridCol w:w="3402"/>
      </w:tblGrid>
      <w:tr w:rsidR="00F51C82" w:rsidRPr="00F51C82" w14:paraId="17B62DA9" w14:textId="77777777" w:rsidTr="00F51C82">
        <w:trPr>
          <w:jc w:val="center"/>
        </w:trPr>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349E9FD2" w14:textId="77777777" w:rsidR="00F51C82" w:rsidRPr="00F51C82" w:rsidRDefault="00F51C82" w:rsidP="00F51C82">
            <w:pPr>
              <w:widowControl w:val="0"/>
              <w:autoSpaceDE w:val="0"/>
              <w:autoSpaceDN w:val="0"/>
              <w:adjustRightInd w:val="0"/>
              <w:spacing w:after="0" w:line="240" w:lineRule="auto"/>
              <w:jc w:val="center"/>
              <w:rPr>
                <w:rFonts w:ascii="Times New Roman" w:hAnsi="Times New Roman"/>
                <w:sz w:val="26"/>
                <w:szCs w:val="26"/>
              </w:rPr>
            </w:pPr>
            <w:r w:rsidRPr="00F51C82">
              <w:rPr>
                <w:rFonts w:ascii="Times New Roman" w:hAnsi="Times New Roman"/>
                <w:sz w:val="26"/>
                <w:szCs w:val="26"/>
              </w:rPr>
              <w:t>Квалификационные уровни</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4465FD60" w14:textId="0DB475A6" w:rsidR="00F51C82" w:rsidRPr="00F51C82" w:rsidRDefault="00B86420" w:rsidP="00F51C82">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 xml:space="preserve">Минимальный размер оклада </w:t>
            </w:r>
            <w:r w:rsidRPr="00ED0FA2">
              <w:rPr>
                <w:rFonts w:ascii="Times New Roman" w:eastAsia="Times New Roman" w:hAnsi="Times New Roman"/>
                <w:sz w:val="26"/>
                <w:szCs w:val="26"/>
                <w:lang w:eastAsia="ru-RU"/>
              </w:rPr>
              <w:t xml:space="preserve">(должностного оклада), </w:t>
            </w:r>
            <w:r w:rsidR="00F51C82" w:rsidRPr="00F51C82">
              <w:rPr>
                <w:rFonts w:ascii="Times New Roman" w:hAnsi="Times New Roman"/>
                <w:sz w:val="26"/>
                <w:szCs w:val="26"/>
              </w:rPr>
              <w:t>руб.</w:t>
            </w:r>
          </w:p>
        </w:tc>
      </w:tr>
      <w:tr w:rsidR="00F51C82" w:rsidRPr="00F51C82" w14:paraId="4D611CF8" w14:textId="77777777" w:rsidTr="00F51C82">
        <w:trPr>
          <w:jc w:val="center"/>
        </w:trPr>
        <w:tc>
          <w:tcPr>
            <w:tcW w:w="9582"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43026172" w14:textId="77777777" w:rsidR="00F51C82" w:rsidRPr="00F51C82" w:rsidRDefault="00F51C82" w:rsidP="00F51C82">
            <w:pPr>
              <w:widowControl w:val="0"/>
              <w:autoSpaceDE w:val="0"/>
              <w:autoSpaceDN w:val="0"/>
              <w:adjustRightInd w:val="0"/>
              <w:spacing w:after="0" w:line="240" w:lineRule="auto"/>
              <w:ind w:right="22"/>
              <w:jc w:val="center"/>
              <w:rPr>
                <w:rFonts w:ascii="Times New Roman" w:hAnsi="Times New Roman"/>
                <w:sz w:val="26"/>
                <w:szCs w:val="26"/>
              </w:rPr>
            </w:pPr>
            <w:r w:rsidRPr="00F51C82">
              <w:rPr>
                <w:rFonts w:ascii="Times New Roman" w:hAnsi="Times New Roman"/>
                <w:sz w:val="26"/>
                <w:szCs w:val="26"/>
              </w:rPr>
              <w:t>Профессиональная квалификационная группа «Общеотраслевые профессии рабочих первого уровня»</w:t>
            </w:r>
          </w:p>
        </w:tc>
      </w:tr>
      <w:tr w:rsidR="00F51C82" w:rsidRPr="00F51C82" w14:paraId="2868F782" w14:textId="77777777" w:rsidTr="00F51C82">
        <w:trPr>
          <w:jc w:val="center"/>
        </w:trPr>
        <w:tc>
          <w:tcPr>
            <w:tcW w:w="61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21A125AB" w14:textId="77777777" w:rsidR="00F51C82" w:rsidRPr="00F51C82" w:rsidRDefault="00F51C82" w:rsidP="00F51C82">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t>1 квалификационный уровень</w:t>
            </w:r>
          </w:p>
        </w:tc>
        <w:tc>
          <w:tcPr>
            <w:tcW w:w="34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3E2EE737" w14:textId="50785E52" w:rsidR="00F51C82" w:rsidRPr="00F51C82" w:rsidRDefault="00F51C82" w:rsidP="00097D4B">
            <w:pPr>
              <w:widowControl w:val="0"/>
              <w:autoSpaceDE w:val="0"/>
              <w:autoSpaceDN w:val="0"/>
              <w:adjustRightInd w:val="0"/>
              <w:spacing w:after="0" w:line="240" w:lineRule="auto"/>
              <w:jc w:val="center"/>
              <w:rPr>
                <w:rFonts w:ascii="Times New Roman" w:hAnsi="Times New Roman"/>
                <w:sz w:val="26"/>
                <w:szCs w:val="26"/>
              </w:rPr>
            </w:pPr>
            <w:r w:rsidRPr="00F51C82">
              <w:rPr>
                <w:rFonts w:ascii="Times New Roman" w:hAnsi="Times New Roman"/>
                <w:sz w:val="26"/>
                <w:szCs w:val="26"/>
              </w:rPr>
              <w:t>2 </w:t>
            </w:r>
            <w:r w:rsidR="00255494">
              <w:rPr>
                <w:rFonts w:ascii="Times New Roman" w:hAnsi="Times New Roman"/>
                <w:sz w:val="26"/>
                <w:szCs w:val="26"/>
              </w:rPr>
              <w:t>454</w:t>
            </w:r>
          </w:p>
        </w:tc>
      </w:tr>
    </w:tbl>
    <w:p w14:paraId="5DEBF77D" w14:textId="77777777" w:rsidR="00F51C82" w:rsidRPr="00F51C82" w:rsidRDefault="00F51C82" w:rsidP="00F51C82">
      <w:pPr>
        <w:widowControl w:val="0"/>
        <w:autoSpaceDE w:val="0"/>
        <w:autoSpaceDN w:val="0"/>
        <w:adjustRightInd w:val="0"/>
        <w:spacing w:after="0" w:line="240" w:lineRule="auto"/>
        <w:rPr>
          <w:rFonts w:ascii="Times New Roman" w:hAnsi="Times New Roman"/>
          <w:sz w:val="26"/>
          <w:szCs w:val="26"/>
        </w:rPr>
      </w:pPr>
    </w:p>
    <w:p w14:paraId="40825844" w14:textId="1EFBEE1D" w:rsidR="00F51C82" w:rsidRPr="00F51C82" w:rsidRDefault="00F51C82" w:rsidP="00F51C82">
      <w:pPr>
        <w:widowControl w:val="0"/>
        <w:autoSpaceDE w:val="0"/>
        <w:autoSpaceDN w:val="0"/>
        <w:adjustRightInd w:val="0"/>
        <w:spacing w:after="0" w:line="240" w:lineRule="auto"/>
        <w:ind w:firstLine="540"/>
        <w:jc w:val="both"/>
        <w:rPr>
          <w:rFonts w:ascii="Times New Roman" w:hAnsi="Times New Roman"/>
          <w:sz w:val="26"/>
          <w:szCs w:val="26"/>
        </w:rPr>
      </w:pPr>
      <w:r w:rsidRPr="00F51C82">
        <w:rPr>
          <w:rFonts w:ascii="Times New Roman" w:hAnsi="Times New Roman"/>
          <w:sz w:val="26"/>
          <w:szCs w:val="26"/>
        </w:rPr>
        <w:t>2.5. Минимальные размеры окладов</w:t>
      </w:r>
      <w:r w:rsidR="00B86420">
        <w:rPr>
          <w:rFonts w:ascii="Times New Roman" w:hAnsi="Times New Roman"/>
          <w:sz w:val="26"/>
          <w:szCs w:val="26"/>
        </w:rPr>
        <w:t xml:space="preserve"> </w:t>
      </w:r>
      <w:r w:rsidR="00B86420" w:rsidRPr="009E34AF">
        <w:rPr>
          <w:rFonts w:ascii="Times New Roman" w:hAnsi="Times New Roman"/>
          <w:sz w:val="26"/>
          <w:szCs w:val="26"/>
        </w:rPr>
        <w:t>(должностных окладов)</w:t>
      </w:r>
      <w:r w:rsidR="00B86420">
        <w:rPr>
          <w:rFonts w:ascii="Times New Roman" w:hAnsi="Times New Roman"/>
          <w:sz w:val="26"/>
          <w:szCs w:val="26"/>
        </w:rPr>
        <w:t xml:space="preserve"> </w:t>
      </w:r>
      <w:r w:rsidRPr="00F51C82">
        <w:rPr>
          <w:rFonts w:ascii="Times New Roman" w:hAnsi="Times New Roman"/>
          <w:sz w:val="26"/>
          <w:szCs w:val="26"/>
        </w:rPr>
        <w:t>по должностям специалистов, не вошедших в квалификационные уровни ПКГ, устанавливаются в следующих размерах:</w:t>
      </w:r>
    </w:p>
    <w:p w14:paraId="63810B15" w14:textId="77777777" w:rsidR="00F51C82" w:rsidRPr="00F51C82" w:rsidRDefault="00F51C82" w:rsidP="00F51C82">
      <w:pPr>
        <w:widowControl w:val="0"/>
        <w:autoSpaceDE w:val="0"/>
        <w:autoSpaceDN w:val="0"/>
        <w:adjustRightInd w:val="0"/>
        <w:spacing w:after="0" w:line="240" w:lineRule="auto"/>
        <w:ind w:firstLine="540"/>
        <w:rPr>
          <w:rFonts w:ascii="Times New Roman" w:hAnsi="Times New Roman"/>
          <w:sz w:val="26"/>
          <w:szCs w:val="26"/>
        </w:rPr>
      </w:pPr>
    </w:p>
    <w:tbl>
      <w:tblPr>
        <w:tblW w:w="9602" w:type="dxa"/>
        <w:tblInd w:w="62" w:type="dxa"/>
        <w:tblLayout w:type="fixed"/>
        <w:tblCellMar>
          <w:top w:w="75" w:type="dxa"/>
          <w:left w:w="0" w:type="dxa"/>
          <w:bottom w:w="75" w:type="dxa"/>
          <w:right w:w="0" w:type="dxa"/>
        </w:tblCellMar>
        <w:tblLook w:val="04A0" w:firstRow="1" w:lastRow="0" w:firstColumn="1" w:lastColumn="0" w:noHBand="0" w:noVBand="1"/>
      </w:tblPr>
      <w:tblGrid>
        <w:gridCol w:w="6190"/>
        <w:gridCol w:w="3412"/>
      </w:tblGrid>
      <w:tr w:rsidR="00F51C82" w:rsidRPr="00F51C82" w14:paraId="263B976F" w14:textId="77777777" w:rsidTr="00097D4B">
        <w:tc>
          <w:tcPr>
            <w:tcW w:w="6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14:paraId="6893116C" w14:textId="77777777" w:rsidR="00F51C82" w:rsidRPr="00F51C82" w:rsidRDefault="00F51C82" w:rsidP="00F51C82">
            <w:pPr>
              <w:widowControl w:val="0"/>
              <w:autoSpaceDE w:val="0"/>
              <w:autoSpaceDN w:val="0"/>
              <w:adjustRightInd w:val="0"/>
              <w:spacing w:after="0" w:line="240" w:lineRule="auto"/>
              <w:jc w:val="center"/>
              <w:rPr>
                <w:rFonts w:ascii="Times New Roman" w:hAnsi="Times New Roman"/>
                <w:sz w:val="26"/>
                <w:szCs w:val="26"/>
              </w:rPr>
            </w:pPr>
            <w:r w:rsidRPr="00F51C82">
              <w:rPr>
                <w:rFonts w:ascii="Times New Roman" w:hAnsi="Times New Roman"/>
                <w:sz w:val="26"/>
                <w:szCs w:val="26"/>
              </w:rPr>
              <w:t>Квалификационные уровни</w:t>
            </w:r>
          </w:p>
        </w:tc>
        <w:tc>
          <w:tcPr>
            <w:tcW w:w="34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6D10528B" w14:textId="5769449A" w:rsidR="00F51C82" w:rsidRPr="00F51C82" w:rsidRDefault="00B86420" w:rsidP="00F51C82">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 xml:space="preserve">Минимальный размер оклада </w:t>
            </w:r>
            <w:r>
              <w:rPr>
                <w:rFonts w:ascii="Times New Roman" w:eastAsia="Times New Roman" w:hAnsi="Times New Roman"/>
                <w:sz w:val="26"/>
                <w:szCs w:val="26"/>
                <w:lang w:eastAsia="ru-RU"/>
              </w:rPr>
              <w:t xml:space="preserve">(должностного оклада), </w:t>
            </w:r>
            <w:r w:rsidR="00F51C82" w:rsidRPr="00F51C82">
              <w:rPr>
                <w:rFonts w:ascii="Times New Roman" w:hAnsi="Times New Roman"/>
                <w:sz w:val="26"/>
                <w:szCs w:val="26"/>
              </w:rPr>
              <w:t>руб.</w:t>
            </w:r>
          </w:p>
        </w:tc>
      </w:tr>
      <w:tr w:rsidR="00097D4B" w:rsidRPr="00F51C82" w14:paraId="777E9D35" w14:textId="77777777" w:rsidTr="00097D4B">
        <w:tc>
          <w:tcPr>
            <w:tcW w:w="6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572D3764" w14:textId="77777777" w:rsidR="00097D4B" w:rsidRPr="00F51C82" w:rsidRDefault="00097D4B" w:rsidP="00097D4B">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t>Начальник отдела финансирования, учета и отчетности</w:t>
            </w:r>
          </w:p>
        </w:tc>
        <w:tc>
          <w:tcPr>
            <w:tcW w:w="34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7CB2EEC3" w14:textId="5EBC1C00" w:rsidR="00097D4B" w:rsidRPr="00F51C82" w:rsidRDefault="00097D4B" w:rsidP="00097D4B">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6</w:t>
            </w:r>
            <w:r w:rsidRPr="00F51C82">
              <w:rPr>
                <w:rFonts w:ascii="Times New Roman" w:hAnsi="Times New Roman"/>
                <w:sz w:val="26"/>
                <w:szCs w:val="26"/>
              </w:rPr>
              <w:t> </w:t>
            </w:r>
            <w:r w:rsidR="00255494">
              <w:rPr>
                <w:rFonts w:ascii="Times New Roman" w:hAnsi="Times New Roman"/>
                <w:sz w:val="26"/>
                <w:szCs w:val="26"/>
              </w:rPr>
              <w:t>338</w:t>
            </w:r>
          </w:p>
        </w:tc>
      </w:tr>
      <w:tr w:rsidR="00097D4B" w:rsidRPr="00F51C82" w14:paraId="4BCEF851" w14:textId="77777777" w:rsidTr="00097D4B">
        <w:tc>
          <w:tcPr>
            <w:tcW w:w="6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4F61E986" w14:textId="77777777" w:rsidR="00097D4B" w:rsidRPr="00F51C82" w:rsidRDefault="00097D4B" w:rsidP="00097D4B">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t>Начальник отдела претензионно-исковой работы и кадрового обеспечения</w:t>
            </w:r>
          </w:p>
        </w:tc>
        <w:tc>
          <w:tcPr>
            <w:tcW w:w="34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7A48897A" w14:textId="7FE43E52" w:rsidR="00097D4B" w:rsidRPr="00F51C82" w:rsidRDefault="00097D4B" w:rsidP="00097D4B">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6</w:t>
            </w:r>
            <w:r w:rsidRPr="00F51C82">
              <w:rPr>
                <w:rFonts w:ascii="Times New Roman" w:hAnsi="Times New Roman"/>
                <w:sz w:val="26"/>
                <w:szCs w:val="26"/>
              </w:rPr>
              <w:t> </w:t>
            </w:r>
            <w:r w:rsidR="00255494">
              <w:rPr>
                <w:rFonts w:ascii="Times New Roman" w:hAnsi="Times New Roman"/>
                <w:sz w:val="26"/>
                <w:szCs w:val="26"/>
              </w:rPr>
              <w:t>338</w:t>
            </w:r>
          </w:p>
        </w:tc>
      </w:tr>
      <w:tr w:rsidR="00097D4B" w:rsidRPr="00F51C82" w14:paraId="5BDE85D5" w14:textId="77777777" w:rsidTr="00124C05">
        <w:trPr>
          <w:trHeight w:val="597"/>
        </w:trPr>
        <w:tc>
          <w:tcPr>
            <w:tcW w:w="6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5E1923F3" w14:textId="77777777" w:rsidR="00097D4B" w:rsidRPr="00F51C82" w:rsidRDefault="00097D4B" w:rsidP="00097D4B">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t>Начальник службы контрактно-правового обеспечения</w:t>
            </w:r>
          </w:p>
        </w:tc>
        <w:tc>
          <w:tcPr>
            <w:tcW w:w="34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05850A08" w14:textId="6443FD39" w:rsidR="00097D4B" w:rsidRPr="00F51C82" w:rsidRDefault="00097D4B" w:rsidP="00097D4B">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6</w:t>
            </w:r>
            <w:r w:rsidRPr="00F51C82">
              <w:rPr>
                <w:rFonts w:ascii="Times New Roman" w:hAnsi="Times New Roman"/>
                <w:sz w:val="26"/>
                <w:szCs w:val="26"/>
              </w:rPr>
              <w:t> </w:t>
            </w:r>
            <w:r w:rsidR="00255494">
              <w:rPr>
                <w:rFonts w:ascii="Times New Roman" w:hAnsi="Times New Roman"/>
                <w:sz w:val="26"/>
                <w:szCs w:val="26"/>
              </w:rPr>
              <w:t>338</w:t>
            </w:r>
          </w:p>
        </w:tc>
      </w:tr>
      <w:tr w:rsidR="00097D4B" w:rsidRPr="00F51C82" w14:paraId="0CB5CEA0" w14:textId="77777777" w:rsidTr="00097D4B">
        <w:tc>
          <w:tcPr>
            <w:tcW w:w="6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02C12DAD" w14:textId="77777777" w:rsidR="00097D4B" w:rsidRPr="00F51C82" w:rsidRDefault="00097D4B" w:rsidP="00097D4B">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t>Начальник производственно-технического отдела</w:t>
            </w:r>
          </w:p>
        </w:tc>
        <w:tc>
          <w:tcPr>
            <w:tcW w:w="34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4801EB89" w14:textId="4F3FAAA1" w:rsidR="00097D4B" w:rsidRPr="00F51C82" w:rsidRDefault="00097D4B" w:rsidP="00097D4B">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6</w:t>
            </w:r>
            <w:r w:rsidRPr="00F51C82">
              <w:rPr>
                <w:rFonts w:ascii="Times New Roman" w:hAnsi="Times New Roman"/>
                <w:sz w:val="26"/>
                <w:szCs w:val="26"/>
              </w:rPr>
              <w:t> </w:t>
            </w:r>
            <w:r w:rsidR="00255494">
              <w:rPr>
                <w:rFonts w:ascii="Times New Roman" w:hAnsi="Times New Roman"/>
                <w:sz w:val="26"/>
                <w:szCs w:val="26"/>
              </w:rPr>
              <w:t>338</w:t>
            </w:r>
          </w:p>
        </w:tc>
      </w:tr>
      <w:tr w:rsidR="00097D4B" w:rsidRPr="00F51C82" w14:paraId="4BF770FF" w14:textId="77777777" w:rsidTr="00097D4B">
        <w:tc>
          <w:tcPr>
            <w:tcW w:w="6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35C4912A" w14:textId="77777777" w:rsidR="00097D4B" w:rsidRPr="00F51C82" w:rsidRDefault="00097D4B" w:rsidP="00097D4B">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t>Начальник отдела ценообразования и сметного нормирования</w:t>
            </w:r>
          </w:p>
        </w:tc>
        <w:tc>
          <w:tcPr>
            <w:tcW w:w="34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5101C535" w14:textId="07D74984" w:rsidR="00097D4B" w:rsidRPr="00F51C82" w:rsidRDefault="00097D4B" w:rsidP="00097D4B">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6</w:t>
            </w:r>
            <w:r w:rsidRPr="00F51C82">
              <w:rPr>
                <w:rFonts w:ascii="Times New Roman" w:hAnsi="Times New Roman"/>
                <w:sz w:val="26"/>
                <w:szCs w:val="26"/>
              </w:rPr>
              <w:t> </w:t>
            </w:r>
            <w:r w:rsidR="00255494">
              <w:rPr>
                <w:rFonts w:ascii="Times New Roman" w:hAnsi="Times New Roman"/>
                <w:sz w:val="26"/>
                <w:szCs w:val="26"/>
              </w:rPr>
              <w:t>338</w:t>
            </w:r>
          </w:p>
        </w:tc>
      </w:tr>
      <w:tr w:rsidR="00F51C82" w:rsidRPr="00F51C82" w14:paraId="31E830A4" w14:textId="77777777" w:rsidTr="00097D4B">
        <w:tc>
          <w:tcPr>
            <w:tcW w:w="6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6EB6D24E" w14:textId="77777777" w:rsidR="00F51C82" w:rsidRPr="00F51C82" w:rsidRDefault="00F51C82" w:rsidP="00F51C82">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t>Заместитель начальника производственно-технического отдела</w:t>
            </w:r>
          </w:p>
        </w:tc>
        <w:tc>
          <w:tcPr>
            <w:tcW w:w="34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76AEFB36" w14:textId="5572EC27" w:rsidR="00F51C82" w:rsidRPr="00F51C82" w:rsidRDefault="00255494" w:rsidP="00F51C82">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6 118</w:t>
            </w:r>
          </w:p>
        </w:tc>
      </w:tr>
      <w:tr w:rsidR="00097D4B" w:rsidRPr="00F51C82" w14:paraId="1C2A5B93" w14:textId="77777777" w:rsidTr="00E47AF3">
        <w:tc>
          <w:tcPr>
            <w:tcW w:w="6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339EDE51" w14:textId="77777777" w:rsidR="00097D4B" w:rsidRPr="00F51C82" w:rsidRDefault="00097D4B" w:rsidP="00097D4B">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t>Ведущий специалист</w:t>
            </w:r>
          </w:p>
        </w:tc>
        <w:tc>
          <w:tcPr>
            <w:tcW w:w="34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70C3A1FD" w14:textId="3CAF3DE5" w:rsidR="00097D4B" w:rsidRPr="00F51C82" w:rsidRDefault="00255494" w:rsidP="00097D4B">
            <w:pPr>
              <w:widowControl w:val="0"/>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5 051</w:t>
            </w:r>
          </w:p>
        </w:tc>
      </w:tr>
      <w:tr w:rsidR="00097D4B" w:rsidRPr="00F51C82" w14:paraId="4ED511D5" w14:textId="77777777" w:rsidTr="00E47AF3">
        <w:tc>
          <w:tcPr>
            <w:tcW w:w="619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14:paraId="2007E933" w14:textId="77777777" w:rsidR="00097D4B" w:rsidRPr="00F51C82" w:rsidRDefault="00097D4B" w:rsidP="00097D4B">
            <w:pPr>
              <w:widowControl w:val="0"/>
              <w:autoSpaceDE w:val="0"/>
              <w:autoSpaceDN w:val="0"/>
              <w:adjustRightInd w:val="0"/>
              <w:spacing w:after="0" w:line="240" w:lineRule="auto"/>
              <w:rPr>
                <w:rFonts w:ascii="Times New Roman" w:hAnsi="Times New Roman"/>
                <w:sz w:val="26"/>
                <w:szCs w:val="26"/>
              </w:rPr>
            </w:pPr>
            <w:r w:rsidRPr="00F51C82">
              <w:rPr>
                <w:rFonts w:ascii="Times New Roman" w:hAnsi="Times New Roman"/>
                <w:sz w:val="26"/>
                <w:szCs w:val="26"/>
              </w:rPr>
              <w:lastRenderedPageBreak/>
              <w:t>Ведущий специалист - инженер</w:t>
            </w:r>
          </w:p>
        </w:tc>
        <w:tc>
          <w:tcPr>
            <w:tcW w:w="341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bottom"/>
            <w:hideMark/>
          </w:tcPr>
          <w:p w14:paraId="6A8A185A" w14:textId="53450AAA" w:rsidR="00097D4B" w:rsidRPr="0006754C" w:rsidRDefault="00255494" w:rsidP="0006754C">
            <w:pPr>
              <w:pStyle w:val="a3"/>
              <w:widowControl w:val="0"/>
              <w:numPr>
                <w:ilvl w:val="0"/>
                <w:numId w:val="18"/>
              </w:numPr>
              <w:autoSpaceDE w:val="0"/>
              <w:autoSpaceDN w:val="0"/>
              <w:adjustRightInd w:val="0"/>
              <w:spacing w:after="0" w:line="240" w:lineRule="auto"/>
              <w:jc w:val="center"/>
              <w:rPr>
                <w:rFonts w:ascii="Times New Roman" w:hAnsi="Times New Roman"/>
                <w:sz w:val="26"/>
                <w:szCs w:val="26"/>
              </w:rPr>
            </w:pPr>
            <w:r w:rsidRPr="0006754C">
              <w:rPr>
                <w:rFonts w:ascii="Times New Roman" w:hAnsi="Times New Roman"/>
                <w:sz w:val="26"/>
                <w:szCs w:val="26"/>
              </w:rPr>
              <w:t>051</w:t>
            </w:r>
          </w:p>
        </w:tc>
      </w:tr>
    </w:tbl>
    <w:p w14:paraId="5F19E9C0" w14:textId="77777777" w:rsidR="00F51C82" w:rsidRPr="00F51C82" w:rsidRDefault="00F51C82" w:rsidP="00F51C82">
      <w:pPr>
        <w:widowControl w:val="0"/>
        <w:autoSpaceDE w:val="0"/>
        <w:autoSpaceDN w:val="0"/>
        <w:adjustRightInd w:val="0"/>
        <w:spacing w:after="0" w:line="240" w:lineRule="auto"/>
        <w:outlineLvl w:val="1"/>
        <w:rPr>
          <w:rFonts w:ascii="Times New Roman" w:hAnsi="Times New Roman"/>
          <w:sz w:val="26"/>
          <w:szCs w:val="26"/>
        </w:rPr>
      </w:pPr>
      <w:bookmarkStart w:id="3" w:name="Par105"/>
      <w:bookmarkEnd w:id="3"/>
    </w:p>
    <w:p w14:paraId="00294EA2" w14:textId="4F8DB777" w:rsidR="00F51C82" w:rsidRPr="0006754C" w:rsidRDefault="0006754C" w:rsidP="0006754C">
      <w:pPr>
        <w:widowControl w:val="0"/>
        <w:autoSpaceDE w:val="0"/>
        <w:autoSpaceDN w:val="0"/>
        <w:adjustRightInd w:val="0"/>
        <w:spacing w:after="0" w:line="240" w:lineRule="auto"/>
        <w:ind w:right="-2"/>
        <w:jc w:val="center"/>
        <w:outlineLvl w:val="1"/>
        <w:rPr>
          <w:rFonts w:ascii="Times New Roman" w:hAnsi="Times New Roman"/>
          <w:sz w:val="26"/>
          <w:szCs w:val="26"/>
        </w:rPr>
      </w:pPr>
      <w:r w:rsidRPr="0006754C">
        <w:rPr>
          <w:rFonts w:ascii="Times New Roman" w:hAnsi="Times New Roman"/>
          <w:sz w:val="26"/>
          <w:szCs w:val="26"/>
        </w:rPr>
        <w:t>3.</w:t>
      </w:r>
      <w:r>
        <w:rPr>
          <w:rFonts w:ascii="Times New Roman" w:hAnsi="Times New Roman"/>
          <w:sz w:val="26"/>
          <w:szCs w:val="26"/>
        </w:rPr>
        <w:t xml:space="preserve"> </w:t>
      </w:r>
      <w:r w:rsidR="00F51C82" w:rsidRPr="0006754C">
        <w:rPr>
          <w:rFonts w:ascii="Times New Roman" w:hAnsi="Times New Roman"/>
          <w:sz w:val="26"/>
          <w:szCs w:val="26"/>
        </w:rPr>
        <w:t>Выплаты компенсационного характера</w:t>
      </w:r>
    </w:p>
    <w:p w14:paraId="709E1642" w14:textId="77777777" w:rsidR="00B86420" w:rsidRPr="00B86420" w:rsidRDefault="00B86420" w:rsidP="0006754C">
      <w:pPr>
        <w:pStyle w:val="a3"/>
        <w:widowControl w:val="0"/>
        <w:autoSpaceDE w:val="0"/>
        <w:autoSpaceDN w:val="0"/>
        <w:adjustRightInd w:val="0"/>
        <w:spacing w:after="0" w:line="240" w:lineRule="auto"/>
        <w:ind w:left="1125" w:right="-2"/>
        <w:outlineLvl w:val="1"/>
        <w:rPr>
          <w:rFonts w:ascii="Times New Roman" w:hAnsi="Times New Roman"/>
          <w:sz w:val="26"/>
          <w:szCs w:val="26"/>
        </w:rPr>
      </w:pPr>
    </w:p>
    <w:p w14:paraId="0A992C0C" w14:textId="77777777" w:rsidR="00B86420" w:rsidRPr="00EC3ABE" w:rsidRDefault="00B86420" w:rsidP="00B86420">
      <w:pPr>
        <w:pStyle w:val="a3"/>
        <w:autoSpaceDE w:val="0"/>
        <w:autoSpaceDN w:val="0"/>
        <w:adjustRightInd w:val="0"/>
        <w:spacing w:after="0" w:line="240" w:lineRule="auto"/>
        <w:ind w:left="0" w:firstLine="709"/>
        <w:jc w:val="both"/>
        <w:outlineLvl w:val="1"/>
        <w:rPr>
          <w:rFonts w:ascii="Times New Roman" w:hAnsi="Times New Roman"/>
          <w:sz w:val="26"/>
          <w:szCs w:val="26"/>
        </w:rPr>
      </w:pPr>
      <w:r w:rsidRPr="00EC3ABE">
        <w:rPr>
          <w:rFonts w:ascii="Times New Roman" w:hAnsi="Times New Roman"/>
          <w:sz w:val="26"/>
          <w:szCs w:val="26"/>
        </w:rPr>
        <w:t>3.1. К выплатам компенсационного характера относятся:</w:t>
      </w:r>
    </w:p>
    <w:p w14:paraId="313B83DB" w14:textId="77777777" w:rsidR="00B86420" w:rsidRPr="00EC3ABE" w:rsidRDefault="00B86420" w:rsidP="00B86420">
      <w:pPr>
        <w:pStyle w:val="a3"/>
        <w:numPr>
          <w:ilvl w:val="0"/>
          <w:numId w:val="17"/>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sidRPr="00EC3ABE">
        <w:rPr>
          <w:rFonts w:ascii="Times New Roman" w:hAnsi="Times New Roman"/>
          <w:sz w:val="26"/>
          <w:szCs w:val="26"/>
        </w:rPr>
        <w:t>выплаты за работу в местностях с особыми климатическими условиями;</w:t>
      </w:r>
    </w:p>
    <w:p w14:paraId="533E2493" w14:textId="77777777" w:rsidR="00B86420" w:rsidRDefault="00B86420" w:rsidP="00B86420">
      <w:pPr>
        <w:pStyle w:val="a3"/>
        <w:numPr>
          <w:ilvl w:val="0"/>
          <w:numId w:val="17"/>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sidRPr="00EC3ABE">
        <w:rPr>
          <w:rFonts w:ascii="Times New Roman" w:hAnsi="Times New Roman"/>
          <w:sz w:val="26"/>
          <w:szCs w:val="26"/>
        </w:rPr>
        <w:t>выплаты за работу в условиях, отклоняющихся от нормальных</w:t>
      </w:r>
      <w:r>
        <w:rPr>
          <w:rFonts w:ascii="Times New Roman" w:hAnsi="Times New Roman"/>
          <w:sz w:val="26"/>
          <w:szCs w:val="26"/>
        </w:rPr>
        <w:t>;</w:t>
      </w:r>
    </w:p>
    <w:p w14:paraId="3F5D5C7A" w14:textId="77777777" w:rsidR="00B86420" w:rsidRDefault="00B86420" w:rsidP="00B86420">
      <w:pPr>
        <w:pStyle w:val="a3"/>
        <w:numPr>
          <w:ilvl w:val="0"/>
          <w:numId w:val="17"/>
        </w:numPr>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rPr>
        <w:t>н</w:t>
      </w:r>
      <w:r w:rsidRPr="00EC3ABE">
        <w:rPr>
          <w:rFonts w:ascii="Times New Roman" w:hAnsi="Times New Roman"/>
          <w:sz w:val="26"/>
          <w:szCs w:val="26"/>
        </w:rPr>
        <w:t>адбавка для работников</w:t>
      </w:r>
      <w:r>
        <w:rPr>
          <w:rFonts w:ascii="Times New Roman" w:hAnsi="Times New Roman"/>
          <w:sz w:val="26"/>
          <w:szCs w:val="26"/>
        </w:rPr>
        <w:t xml:space="preserve"> учреждения</w:t>
      </w:r>
      <w:r w:rsidRPr="00EC3ABE">
        <w:rPr>
          <w:rFonts w:ascii="Times New Roman" w:hAnsi="Times New Roman"/>
          <w:sz w:val="26"/>
          <w:szCs w:val="26"/>
        </w:rPr>
        <w:t xml:space="preserve"> в возрасте до 30 лет, проживших на территории муниципального образования город Норильск не менее 5 лет и заключивших после 1 января 2005 года трудовые договор</w:t>
      </w:r>
      <w:r>
        <w:rPr>
          <w:rFonts w:ascii="Times New Roman" w:hAnsi="Times New Roman"/>
          <w:sz w:val="26"/>
          <w:szCs w:val="26"/>
        </w:rPr>
        <w:t>ы</w:t>
      </w:r>
      <w:r w:rsidRPr="00EC3ABE">
        <w:rPr>
          <w:rFonts w:ascii="Times New Roman" w:hAnsi="Times New Roman"/>
          <w:sz w:val="26"/>
          <w:szCs w:val="26"/>
        </w:rPr>
        <w:t xml:space="preserve"> с </w:t>
      </w:r>
      <w:r>
        <w:rPr>
          <w:rFonts w:ascii="Times New Roman" w:hAnsi="Times New Roman"/>
          <w:sz w:val="26"/>
          <w:szCs w:val="26"/>
        </w:rPr>
        <w:t xml:space="preserve">муниципальными </w:t>
      </w:r>
      <w:r w:rsidRPr="00EC3ABE">
        <w:rPr>
          <w:rFonts w:ascii="Times New Roman" w:hAnsi="Times New Roman"/>
          <w:sz w:val="26"/>
          <w:szCs w:val="26"/>
        </w:rPr>
        <w:t>учреждениями</w:t>
      </w:r>
      <w:r>
        <w:rPr>
          <w:rFonts w:ascii="Times New Roman" w:hAnsi="Times New Roman"/>
          <w:sz w:val="26"/>
          <w:szCs w:val="26"/>
        </w:rPr>
        <w:t>, органами местного самоуправления муниципального образования город Норильск.</w:t>
      </w:r>
    </w:p>
    <w:p w14:paraId="7BB186E3" w14:textId="77777777" w:rsidR="00B86420" w:rsidRDefault="00B86420" w:rsidP="00B86420">
      <w:pPr>
        <w:pStyle w:val="a3"/>
        <w:tabs>
          <w:tab w:val="left" w:pos="993"/>
        </w:tabs>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rPr>
        <w:t>Выплаты компенсационного характера работникам учреждения устанавливаются к окладу (должностному окладу), если иное не установлено федеральными законами, иными нормативными правовыми актами Российской Федерации, нормативными правовыми актами органов местного самоуправления муниципального образования город Норильск.</w:t>
      </w:r>
    </w:p>
    <w:p w14:paraId="628DA33D" w14:textId="160CDAAC" w:rsidR="00B86420" w:rsidRDefault="00B86420" w:rsidP="00B86420">
      <w:pPr>
        <w:autoSpaceDE w:val="0"/>
        <w:autoSpaceDN w:val="0"/>
        <w:adjustRightInd w:val="0"/>
        <w:spacing w:after="0" w:line="240" w:lineRule="auto"/>
        <w:ind w:firstLine="709"/>
        <w:jc w:val="both"/>
        <w:outlineLvl w:val="1"/>
        <w:rPr>
          <w:rFonts w:ascii="Times New Roman" w:hAnsi="Times New Roman"/>
          <w:sz w:val="26"/>
          <w:szCs w:val="26"/>
        </w:rPr>
      </w:pPr>
      <w:r w:rsidRPr="00EC3ABE">
        <w:rPr>
          <w:rFonts w:ascii="Times New Roman" w:hAnsi="Times New Roman"/>
          <w:sz w:val="26"/>
          <w:szCs w:val="26"/>
        </w:rPr>
        <w:t>3.</w:t>
      </w:r>
      <w:r>
        <w:rPr>
          <w:rFonts w:ascii="Times New Roman" w:hAnsi="Times New Roman"/>
          <w:sz w:val="26"/>
          <w:szCs w:val="26"/>
        </w:rPr>
        <w:t>2</w:t>
      </w:r>
      <w:r w:rsidRPr="00EC3ABE">
        <w:rPr>
          <w:rFonts w:ascii="Times New Roman" w:hAnsi="Times New Roman"/>
          <w:sz w:val="26"/>
          <w:szCs w:val="26"/>
        </w:rPr>
        <w:t xml:space="preserve">. Работникам </w:t>
      </w:r>
      <w:r>
        <w:rPr>
          <w:rFonts w:ascii="Times New Roman" w:hAnsi="Times New Roman"/>
          <w:sz w:val="26"/>
          <w:szCs w:val="26"/>
        </w:rPr>
        <w:t>учреждения могут быть установлены следующие выплаты за работу в условиях, отклоняющихся от нормальных:</w:t>
      </w:r>
    </w:p>
    <w:p w14:paraId="6EBC42A2" w14:textId="77777777" w:rsidR="00B86420" w:rsidRDefault="00B86420" w:rsidP="00B86420">
      <w:pPr>
        <w:autoSpaceDE w:val="0"/>
        <w:autoSpaceDN w:val="0"/>
        <w:adjustRightInd w:val="0"/>
        <w:spacing w:after="0" w:line="240" w:lineRule="auto"/>
        <w:ind w:firstLine="709"/>
        <w:jc w:val="both"/>
        <w:outlineLvl w:val="1"/>
        <w:rPr>
          <w:rFonts w:ascii="Times New Roman" w:hAnsi="Times New Roman"/>
          <w:sz w:val="26"/>
          <w:szCs w:val="26"/>
        </w:rPr>
      </w:pPr>
      <w:r w:rsidRPr="00DB46E0">
        <w:rPr>
          <w:rFonts w:ascii="Times New Roman" w:hAnsi="Times New Roman"/>
          <w:sz w:val="26"/>
          <w:szCs w:val="26"/>
        </w:rPr>
        <w:t>- за работу в ночное время;</w:t>
      </w:r>
    </w:p>
    <w:p w14:paraId="47553B22" w14:textId="77777777" w:rsidR="00B86420" w:rsidRPr="00EC3ABE" w:rsidRDefault="00B86420" w:rsidP="00B86420">
      <w:pPr>
        <w:autoSpaceDE w:val="0"/>
        <w:autoSpaceDN w:val="0"/>
        <w:adjustRightInd w:val="0"/>
        <w:spacing w:after="0" w:line="240" w:lineRule="auto"/>
        <w:ind w:firstLine="709"/>
        <w:jc w:val="both"/>
        <w:outlineLvl w:val="1"/>
        <w:rPr>
          <w:rFonts w:ascii="Times New Roman" w:hAnsi="Times New Roman"/>
          <w:sz w:val="26"/>
          <w:szCs w:val="26"/>
        </w:rPr>
      </w:pPr>
      <w:r w:rsidRPr="00EC3ABE">
        <w:rPr>
          <w:rFonts w:ascii="Times New Roman" w:hAnsi="Times New Roman"/>
          <w:sz w:val="26"/>
          <w:szCs w:val="26"/>
        </w:rPr>
        <w:t>-</w:t>
      </w:r>
      <w:r>
        <w:rPr>
          <w:rFonts w:ascii="Times New Roman" w:hAnsi="Times New Roman"/>
          <w:sz w:val="26"/>
          <w:szCs w:val="26"/>
        </w:rPr>
        <w:t xml:space="preserve"> за </w:t>
      </w:r>
      <w:r w:rsidRPr="00EC3ABE">
        <w:rPr>
          <w:rFonts w:ascii="Times New Roman" w:hAnsi="Times New Roman"/>
          <w:sz w:val="26"/>
          <w:szCs w:val="26"/>
        </w:rPr>
        <w:t>совмещение профессий</w:t>
      </w:r>
      <w:r>
        <w:rPr>
          <w:rFonts w:ascii="Times New Roman" w:hAnsi="Times New Roman"/>
          <w:sz w:val="26"/>
          <w:szCs w:val="26"/>
        </w:rPr>
        <w:t xml:space="preserve"> (должностей)</w:t>
      </w:r>
      <w:r w:rsidRPr="00EC3ABE">
        <w:rPr>
          <w:rFonts w:ascii="Times New Roman" w:hAnsi="Times New Roman"/>
          <w:sz w:val="26"/>
          <w:szCs w:val="26"/>
        </w:rPr>
        <w:t xml:space="preserve">, </w:t>
      </w:r>
      <w:r>
        <w:rPr>
          <w:rFonts w:ascii="Times New Roman" w:hAnsi="Times New Roman"/>
          <w:sz w:val="26"/>
          <w:szCs w:val="26"/>
        </w:rPr>
        <w:t>расширение зоны обслуживания,</w:t>
      </w:r>
      <w:r w:rsidRPr="00EC3ABE">
        <w:rPr>
          <w:rFonts w:ascii="Times New Roman" w:hAnsi="Times New Roman"/>
          <w:sz w:val="26"/>
          <w:szCs w:val="26"/>
        </w:rPr>
        <w:t xml:space="preserve"> </w:t>
      </w:r>
      <w:r>
        <w:rPr>
          <w:rFonts w:ascii="Times New Roman" w:hAnsi="Times New Roman"/>
          <w:sz w:val="26"/>
          <w:szCs w:val="26"/>
        </w:rPr>
        <w:t>исполнение</w:t>
      </w:r>
      <w:r w:rsidRPr="00EC3ABE">
        <w:rPr>
          <w:rFonts w:ascii="Times New Roman" w:hAnsi="Times New Roman"/>
          <w:sz w:val="26"/>
          <w:szCs w:val="26"/>
        </w:rPr>
        <w:t xml:space="preserve"> обязанностей временно отсутствующего работник</w:t>
      </w:r>
      <w:r>
        <w:rPr>
          <w:rFonts w:ascii="Times New Roman" w:hAnsi="Times New Roman"/>
          <w:sz w:val="26"/>
          <w:szCs w:val="26"/>
        </w:rPr>
        <w:t>а без освобождения от основной работы, увеличение объема работ;</w:t>
      </w:r>
    </w:p>
    <w:p w14:paraId="10834982" w14:textId="15FD755B" w:rsidR="00B86420" w:rsidRPr="00EC3ABE" w:rsidRDefault="00B86420" w:rsidP="00B86420">
      <w:pPr>
        <w:autoSpaceDE w:val="0"/>
        <w:autoSpaceDN w:val="0"/>
        <w:adjustRightInd w:val="0"/>
        <w:spacing w:after="0" w:line="240" w:lineRule="auto"/>
        <w:ind w:firstLine="709"/>
        <w:jc w:val="both"/>
        <w:outlineLvl w:val="1"/>
        <w:rPr>
          <w:rFonts w:ascii="Times New Roman" w:hAnsi="Times New Roman"/>
          <w:sz w:val="26"/>
          <w:szCs w:val="26"/>
        </w:rPr>
      </w:pPr>
      <w:r w:rsidRPr="00EC3ABE">
        <w:rPr>
          <w:rFonts w:ascii="Times New Roman" w:hAnsi="Times New Roman"/>
          <w:sz w:val="26"/>
          <w:szCs w:val="26"/>
        </w:rPr>
        <w:t>- за работу в выход</w:t>
      </w:r>
      <w:r w:rsidR="00DB46E0">
        <w:rPr>
          <w:rFonts w:ascii="Times New Roman" w:hAnsi="Times New Roman"/>
          <w:sz w:val="26"/>
          <w:szCs w:val="26"/>
        </w:rPr>
        <w:t>ные и нерабочие праздничные дни.</w:t>
      </w:r>
    </w:p>
    <w:p w14:paraId="17A7B0DC" w14:textId="21E88581" w:rsidR="00B86420" w:rsidRPr="00EC3ABE" w:rsidRDefault="00B86420" w:rsidP="00B86420">
      <w:pPr>
        <w:autoSpaceDE w:val="0"/>
        <w:autoSpaceDN w:val="0"/>
        <w:adjustRightInd w:val="0"/>
        <w:spacing w:after="0" w:line="240" w:lineRule="auto"/>
        <w:ind w:firstLine="709"/>
        <w:jc w:val="both"/>
        <w:rPr>
          <w:rFonts w:ascii="Times New Roman" w:hAnsi="Times New Roman"/>
          <w:sz w:val="26"/>
          <w:szCs w:val="26"/>
        </w:rPr>
      </w:pPr>
      <w:r w:rsidRPr="00EC3ABE">
        <w:rPr>
          <w:rFonts w:ascii="Times New Roman" w:hAnsi="Times New Roman"/>
          <w:sz w:val="26"/>
          <w:szCs w:val="26"/>
        </w:rPr>
        <w:t>3.</w:t>
      </w:r>
      <w:r>
        <w:rPr>
          <w:rFonts w:ascii="Times New Roman" w:hAnsi="Times New Roman"/>
          <w:sz w:val="26"/>
          <w:szCs w:val="26"/>
        </w:rPr>
        <w:t>2</w:t>
      </w:r>
      <w:r w:rsidRPr="00EC3ABE">
        <w:rPr>
          <w:rFonts w:ascii="Times New Roman" w:hAnsi="Times New Roman"/>
          <w:sz w:val="26"/>
          <w:szCs w:val="26"/>
        </w:rPr>
        <w:t xml:space="preserve">.1. Доплата за работу в ночное время производится в </w:t>
      </w:r>
      <w:r w:rsidRPr="008D0D49">
        <w:rPr>
          <w:rFonts w:ascii="Times New Roman" w:hAnsi="Times New Roman"/>
          <w:sz w:val="26"/>
          <w:szCs w:val="26"/>
        </w:rPr>
        <w:t xml:space="preserve">размере </w:t>
      </w:r>
      <w:r>
        <w:rPr>
          <w:rFonts w:ascii="Times New Roman" w:hAnsi="Times New Roman"/>
          <w:sz w:val="26"/>
          <w:szCs w:val="26"/>
        </w:rPr>
        <w:t>35</w:t>
      </w:r>
      <w:r w:rsidRPr="008D0D49">
        <w:rPr>
          <w:rFonts w:ascii="Times New Roman" w:hAnsi="Times New Roman"/>
          <w:sz w:val="26"/>
          <w:szCs w:val="26"/>
        </w:rPr>
        <w:t xml:space="preserve">% </w:t>
      </w:r>
      <w:r>
        <w:rPr>
          <w:rFonts w:ascii="Times New Roman" w:hAnsi="Times New Roman"/>
          <w:sz w:val="26"/>
          <w:szCs w:val="26"/>
        </w:rPr>
        <w:t>от части оклада (должностного оклада), исчисленной пропорционально отработанному в ночное время в течении месяца времени относительно нормы рабочего времени.</w:t>
      </w:r>
    </w:p>
    <w:p w14:paraId="173896FB" w14:textId="77777777" w:rsidR="00B86420" w:rsidRPr="00EC3ABE" w:rsidRDefault="00B86420" w:rsidP="00B86420">
      <w:pPr>
        <w:spacing w:after="0" w:line="240" w:lineRule="auto"/>
        <w:ind w:firstLine="709"/>
        <w:jc w:val="both"/>
        <w:rPr>
          <w:rFonts w:ascii="Times New Roman" w:hAnsi="Times New Roman"/>
          <w:sz w:val="26"/>
          <w:szCs w:val="26"/>
        </w:rPr>
      </w:pPr>
      <w:r w:rsidRPr="00EC3ABE">
        <w:rPr>
          <w:rFonts w:ascii="Times New Roman" w:hAnsi="Times New Roman"/>
          <w:sz w:val="26"/>
          <w:szCs w:val="26"/>
        </w:rPr>
        <w:t>Ночным считается время с 22 часов до 6 часов.</w:t>
      </w:r>
    </w:p>
    <w:p w14:paraId="7104D15B" w14:textId="77777777" w:rsidR="00B86420" w:rsidRDefault="00B86420" w:rsidP="00B86420">
      <w:pPr>
        <w:autoSpaceDE w:val="0"/>
        <w:autoSpaceDN w:val="0"/>
        <w:adjustRightInd w:val="0"/>
        <w:spacing w:after="0" w:line="240" w:lineRule="auto"/>
        <w:ind w:firstLine="709"/>
        <w:jc w:val="both"/>
        <w:rPr>
          <w:rFonts w:ascii="Times New Roman" w:hAnsi="Times New Roman"/>
          <w:sz w:val="26"/>
          <w:szCs w:val="26"/>
        </w:rPr>
      </w:pPr>
      <w:r w:rsidRPr="00EC3ABE">
        <w:rPr>
          <w:rFonts w:ascii="Times New Roman" w:hAnsi="Times New Roman"/>
          <w:sz w:val="26"/>
          <w:szCs w:val="26"/>
        </w:rPr>
        <w:t>Основанием для оплаты труда в ночное время служ</w:t>
      </w:r>
      <w:r>
        <w:rPr>
          <w:rFonts w:ascii="Times New Roman" w:hAnsi="Times New Roman"/>
          <w:sz w:val="26"/>
          <w:szCs w:val="26"/>
        </w:rPr>
        <w:t xml:space="preserve">ит </w:t>
      </w:r>
      <w:r w:rsidRPr="00EC3ABE">
        <w:rPr>
          <w:rFonts w:ascii="Times New Roman" w:hAnsi="Times New Roman"/>
          <w:sz w:val="26"/>
          <w:szCs w:val="26"/>
        </w:rPr>
        <w:t>график сменности, табель учета рабочего времени.</w:t>
      </w:r>
    </w:p>
    <w:p w14:paraId="60E07669" w14:textId="40D874CA" w:rsidR="00B86420" w:rsidRDefault="00B86420" w:rsidP="00B86420">
      <w:pPr>
        <w:autoSpaceDE w:val="0"/>
        <w:autoSpaceDN w:val="0"/>
        <w:adjustRightInd w:val="0"/>
        <w:spacing w:after="0" w:line="240" w:lineRule="auto"/>
        <w:ind w:firstLine="709"/>
        <w:jc w:val="both"/>
        <w:outlineLvl w:val="1"/>
        <w:rPr>
          <w:rFonts w:ascii="Times New Roman" w:hAnsi="Times New Roman"/>
          <w:sz w:val="26"/>
          <w:szCs w:val="26"/>
        </w:rPr>
      </w:pPr>
      <w:r w:rsidRPr="00EC3ABE">
        <w:rPr>
          <w:rFonts w:ascii="Times New Roman" w:hAnsi="Times New Roman"/>
          <w:sz w:val="26"/>
          <w:szCs w:val="26"/>
        </w:rPr>
        <w:t>3.</w:t>
      </w:r>
      <w:r>
        <w:rPr>
          <w:rFonts w:ascii="Times New Roman" w:hAnsi="Times New Roman"/>
          <w:sz w:val="26"/>
          <w:szCs w:val="26"/>
        </w:rPr>
        <w:t>2</w:t>
      </w:r>
      <w:r w:rsidRPr="00EC3ABE">
        <w:rPr>
          <w:rFonts w:ascii="Times New Roman" w:hAnsi="Times New Roman"/>
          <w:sz w:val="26"/>
          <w:szCs w:val="26"/>
        </w:rPr>
        <w:t>.2. Размер доплаты за совмещение профессий</w:t>
      </w:r>
      <w:r>
        <w:rPr>
          <w:rFonts w:ascii="Times New Roman" w:hAnsi="Times New Roman"/>
          <w:sz w:val="26"/>
          <w:szCs w:val="26"/>
        </w:rPr>
        <w:t xml:space="preserve"> (должностей)</w:t>
      </w:r>
      <w:r w:rsidRPr="00EC3ABE">
        <w:rPr>
          <w:rFonts w:ascii="Times New Roman" w:hAnsi="Times New Roman"/>
          <w:sz w:val="26"/>
          <w:szCs w:val="26"/>
        </w:rPr>
        <w:t xml:space="preserve">, </w:t>
      </w:r>
      <w:r>
        <w:rPr>
          <w:rFonts w:ascii="Times New Roman" w:hAnsi="Times New Roman"/>
          <w:sz w:val="26"/>
          <w:szCs w:val="26"/>
        </w:rPr>
        <w:t>расширение зоны обслуживания,</w:t>
      </w:r>
      <w:r w:rsidRPr="00EC3ABE">
        <w:rPr>
          <w:rFonts w:ascii="Times New Roman" w:hAnsi="Times New Roman"/>
          <w:sz w:val="26"/>
          <w:szCs w:val="26"/>
        </w:rPr>
        <w:t xml:space="preserve"> </w:t>
      </w:r>
      <w:r>
        <w:rPr>
          <w:rFonts w:ascii="Times New Roman" w:hAnsi="Times New Roman"/>
          <w:sz w:val="26"/>
          <w:szCs w:val="26"/>
        </w:rPr>
        <w:t>исполнение</w:t>
      </w:r>
      <w:r w:rsidRPr="00EC3ABE">
        <w:rPr>
          <w:rFonts w:ascii="Times New Roman" w:hAnsi="Times New Roman"/>
          <w:sz w:val="26"/>
          <w:szCs w:val="26"/>
        </w:rPr>
        <w:t xml:space="preserve"> обязанностей временно отсутствующего работник</w:t>
      </w:r>
      <w:r>
        <w:rPr>
          <w:rFonts w:ascii="Times New Roman" w:hAnsi="Times New Roman"/>
          <w:sz w:val="26"/>
          <w:szCs w:val="26"/>
        </w:rPr>
        <w:t>а без освобождения от основной работы, увеличение объема работ</w:t>
      </w:r>
      <w:r w:rsidRPr="00EC3ABE">
        <w:rPr>
          <w:rFonts w:ascii="Times New Roman" w:hAnsi="Times New Roman"/>
          <w:sz w:val="26"/>
          <w:szCs w:val="26"/>
        </w:rPr>
        <w:t xml:space="preserve"> и срок, на который устанавливается доплата, определяется по письменному соглашению сторон с учетом содержания</w:t>
      </w:r>
      <w:r>
        <w:rPr>
          <w:rFonts w:ascii="Times New Roman" w:hAnsi="Times New Roman"/>
          <w:sz w:val="26"/>
          <w:szCs w:val="26"/>
        </w:rPr>
        <w:t xml:space="preserve"> и объема дополнительной работы, но не более 50% оклада (должностного оклада) по замещаемой должности. </w:t>
      </w:r>
    </w:p>
    <w:p w14:paraId="1E2B78C8" w14:textId="77777777" w:rsidR="00B86420" w:rsidRPr="00EC3ABE" w:rsidRDefault="00B86420" w:rsidP="00B86420">
      <w:pPr>
        <w:autoSpaceDE w:val="0"/>
        <w:autoSpaceDN w:val="0"/>
        <w:adjustRightInd w:val="0"/>
        <w:spacing w:after="0" w:line="240" w:lineRule="auto"/>
        <w:ind w:firstLine="709"/>
        <w:jc w:val="both"/>
        <w:outlineLvl w:val="1"/>
        <w:rPr>
          <w:rFonts w:ascii="Times New Roman" w:hAnsi="Times New Roman"/>
          <w:sz w:val="26"/>
          <w:szCs w:val="26"/>
        </w:rPr>
      </w:pPr>
      <w:r>
        <w:rPr>
          <w:rFonts w:ascii="Times New Roman" w:hAnsi="Times New Roman"/>
          <w:sz w:val="26"/>
          <w:szCs w:val="26"/>
        </w:rPr>
        <w:t>Общий размер вышеуказанных доплат не может превышать 100% оклада (должностного оклада) по основной замещаемой работником должности.</w:t>
      </w:r>
    </w:p>
    <w:p w14:paraId="436A25BE" w14:textId="2EF0318F" w:rsidR="00B86420" w:rsidRPr="00EC3ABE" w:rsidRDefault="00B86420" w:rsidP="00B86420">
      <w:pPr>
        <w:autoSpaceDE w:val="0"/>
        <w:autoSpaceDN w:val="0"/>
        <w:adjustRightInd w:val="0"/>
        <w:spacing w:after="0" w:line="240" w:lineRule="auto"/>
        <w:ind w:firstLine="709"/>
        <w:jc w:val="both"/>
        <w:rPr>
          <w:rFonts w:ascii="Times New Roman" w:hAnsi="Times New Roman"/>
          <w:sz w:val="26"/>
          <w:szCs w:val="26"/>
        </w:rPr>
      </w:pPr>
      <w:r w:rsidRPr="00EC3ABE">
        <w:rPr>
          <w:rFonts w:ascii="Times New Roman" w:hAnsi="Times New Roman"/>
          <w:sz w:val="26"/>
          <w:szCs w:val="26"/>
        </w:rPr>
        <w:t>3.</w:t>
      </w:r>
      <w:r>
        <w:rPr>
          <w:rFonts w:ascii="Times New Roman" w:hAnsi="Times New Roman"/>
          <w:sz w:val="26"/>
          <w:szCs w:val="26"/>
        </w:rPr>
        <w:t>2</w:t>
      </w:r>
      <w:r w:rsidR="00936BC5">
        <w:rPr>
          <w:rFonts w:ascii="Times New Roman" w:hAnsi="Times New Roman"/>
          <w:sz w:val="26"/>
          <w:szCs w:val="26"/>
        </w:rPr>
        <w:t>.3</w:t>
      </w:r>
      <w:r w:rsidRPr="00EC3ABE">
        <w:rPr>
          <w:rFonts w:ascii="Times New Roman" w:hAnsi="Times New Roman"/>
          <w:sz w:val="26"/>
          <w:szCs w:val="26"/>
        </w:rPr>
        <w:t xml:space="preserve">. Оплата труда в выходные и нерабочие праздничные дни производится на основании </w:t>
      </w:r>
      <w:hyperlink r:id="rId9" w:history="1">
        <w:r w:rsidRPr="00EC3ABE">
          <w:rPr>
            <w:rFonts w:ascii="Times New Roman" w:hAnsi="Times New Roman"/>
            <w:sz w:val="26"/>
            <w:szCs w:val="26"/>
          </w:rPr>
          <w:t>статьи 153</w:t>
        </w:r>
      </w:hyperlink>
      <w:r w:rsidRPr="00EC3ABE">
        <w:rPr>
          <w:rFonts w:ascii="Times New Roman" w:hAnsi="Times New Roman"/>
          <w:sz w:val="26"/>
          <w:szCs w:val="26"/>
        </w:rPr>
        <w:t xml:space="preserve"> Трудового кодекса Российской Федерации. </w:t>
      </w:r>
    </w:p>
    <w:p w14:paraId="2A820541" w14:textId="77777777" w:rsidR="00027E08" w:rsidRPr="00273BD7" w:rsidRDefault="00027E08" w:rsidP="00027E08">
      <w:pPr>
        <w:pStyle w:val="a3"/>
        <w:spacing w:after="0" w:line="240" w:lineRule="auto"/>
        <w:ind w:left="0" w:firstLine="709"/>
        <w:jc w:val="both"/>
        <w:rPr>
          <w:rFonts w:ascii="Times New Roman" w:hAnsi="Times New Roman"/>
          <w:sz w:val="26"/>
          <w:szCs w:val="26"/>
        </w:rPr>
      </w:pPr>
      <w:r w:rsidRPr="00273BD7">
        <w:rPr>
          <w:rFonts w:ascii="Times New Roman" w:hAnsi="Times New Roman"/>
          <w:sz w:val="26"/>
          <w:szCs w:val="26"/>
        </w:rPr>
        <w:t>Размер компенсационной выплаты за работу в выходные и нерабочие праздничные дни составляет:</w:t>
      </w:r>
    </w:p>
    <w:p w14:paraId="59104B27" w14:textId="77777777" w:rsidR="00027E08" w:rsidRPr="00273BD7" w:rsidRDefault="00027E08" w:rsidP="00027E08">
      <w:pPr>
        <w:pStyle w:val="a3"/>
        <w:numPr>
          <w:ilvl w:val="0"/>
          <w:numId w:val="19"/>
        </w:numPr>
        <w:tabs>
          <w:tab w:val="left" w:pos="1276"/>
        </w:tabs>
        <w:spacing w:after="0" w:line="240" w:lineRule="auto"/>
        <w:ind w:left="0" w:firstLine="709"/>
        <w:jc w:val="both"/>
        <w:rPr>
          <w:rFonts w:ascii="Times New Roman" w:eastAsia="Times New Roman" w:hAnsi="Times New Roman"/>
          <w:sz w:val="26"/>
          <w:szCs w:val="26"/>
          <w:lang w:eastAsia="ru-RU"/>
        </w:rPr>
      </w:pPr>
      <w:r w:rsidRPr="00273BD7">
        <w:rPr>
          <w:rFonts w:ascii="Times New Roman" w:eastAsia="Times New Roman" w:hAnsi="Times New Roman"/>
          <w:sz w:val="26"/>
          <w:szCs w:val="26"/>
          <w:lang w:eastAsia="ru-RU"/>
        </w:rPr>
        <w:t xml:space="preserve">в размере не менее одинарной части </w:t>
      </w:r>
      <w:r w:rsidRPr="00273BD7">
        <w:rPr>
          <w:rFonts w:ascii="Times New Roman" w:hAnsi="Times New Roman"/>
          <w:sz w:val="26"/>
          <w:szCs w:val="26"/>
        </w:rPr>
        <w:t>оклада (должностного оклада)</w:t>
      </w:r>
      <w:r w:rsidRPr="00273BD7">
        <w:rPr>
          <w:rFonts w:ascii="Times New Roman" w:eastAsia="Times New Roman" w:hAnsi="Times New Roman"/>
          <w:sz w:val="26"/>
          <w:szCs w:val="26"/>
          <w:lang w:eastAsia="ru-RU"/>
        </w:rPr>
        <w:t xml:space="preserve"> за день или час работы сверх </w:t>
      </w:r>
      <w:r w:rsidRPr="00273BD7">
        <w:rPr>
          <w:rFonts w:ascii="Times New Roman" w:hAnsi="Times New Roman"/>
          <w:sz w:val="26"/>
          <w:szCs w:val="26"/>
        </w:rPr>
        <w:t>оклада (должностного оклада)</w:t>
      </w:r>
      <w:r w:rsidRPr="00273BD7">
        <w:rPr>
          <w:rFonts w:ascii="Times New Roman" w:eastAsia="Times New Roman" w:hAnsi="Times New Roman"/>
          <w:sz w:val="26"/>
          <w:szCs w:val="26"/>
          <w:lang w:eastAsia="ru-RU"/>
        </w:rPr>
        <w:t>, если работа в выходной или нерабочий праздничный день производилась в пределах месячной нормы рабочего времени;</w:t>
      </w:r>
    </w:p>
    <w:p w14:paraId="61200E61" w14:textId="77777777" w:rsidR="00027E08" w:rsidRPr="00273BD7" w:rsidRDefault="00027E08" w:rsidP="00027E08">
      <w:pPr>
        <w:pStyle w:val="a3"/>
        <w:numPr>
          <w:ilvl w:val="0"/>
          <w:numId w:val="19"/>
        </w:numPr>
        <w:tabs>
          <w:tab w:val="left" w:pos="1276"/>
        </w:tabs>
        <w:spacing w:after="0" w:line="240" w:lineRule="auto"/>
        <w:ind w:left="0" w:firstLine="709"/>
        <w:jc w:val="both"/>
        <w:rPr>
          <w:rFonts w:ascii="Times New Roman" w:eastAsia="Times New Roman" w:hAnsi="Times New Roman"/>
          <w:sz w:val="26"/>
          <w:szCs w:val="26"/>
          <w:lang w:eastAsia="ru-RU"/>
        </w:rPr>
      </w:pPr>
      <w:r w:rsidRPr="00273BD7">
        <w:rPr>
          <w:rFonts w:ascii="Times New Roman" w:eastAsia="Times New Roman" w:hAnsi="Times New Roman"/>
          <w:sz w:val="26"/>
          <w:szCs w:val="26"/>
          <w:lang w:eastAsia="ru-RU"/>
        </w:rPr>
        <w:t xml:space="preserve">в размере не менее двойной части </w:t>
      </w:r>
      <w:r w:rsidRPr="00273BD7">
        <w:rPr>
          <w:rFonts w:ascii="Times New Roman" w:hAnsi="Times New Roman"/>
          <w:sz w:val="26"/>
          <w:szCs w:val="26"/>
        </w:rPr>
        <w:t>оклада (должностного оклада)</w:t>
      </w:r>
      <w:r w:rsidRPr="00273BD7">
        <w:rPr>
          <w:rFonts w:ascii="Times New Roman" w:eastAsia="Times New Roman" w:hAnsi="Times New Roman"/>
          <w:sz w:val="26"/>
          <w:szCs w:val="26"/>
          <w:lang w:eastAsia="ru-RU"/>
        </w:rPr>
        <w:t xml:space="preserve"> за день или час работы сверх </w:t>
      </w:r>
      <w:r w:rsidRPr="00273BD7">
        <w:rPr>
          <w:rFonts w:ascii="Times New Roman" w:hAnsi="Times New Roman"/>
          <w:sz w:val="26"/>
          <w:szCs w:val="26"/>
        </w:rPr>
        <w:t>оклада (должностного оклада)</w:t>
      </w:r>
      <w:r w:rsidRPr="00273BD7">
        <w:rPr>
          <w:rFonts w:ascii="Times New Roman" w:eastAsia="Times New Roman" w:hAnsi="Times New Roman"/>
          <w:sz w:val="26"/>
          <w:szCs w:val="26"/>
          <w:lang w:eastAsia="ru-RU"/>
        </w:rPr>
        <w:t>, если работа производилась сверх месячной нормы рабочего времени.</w:t>
      </w:r>
    </w:p>
    <w:p w14:paraId="25D478B4" w14:textId="77777777" w:rsidR="00027E08" w:rsidRPr="00273BD7" w:rsidRDefault="00027E08" w:rsidP="00027E08">
      <w:pPr>
        <w:pStyle w:val="a3"/>
        <w:widowControl w:val="0"/>
        <w:autoSpaceDE w:val="0"/>
        <w:autoSpaceDN w:val="0"/>
        <w:adjustRightInd w:val="0"/>
        <w:spacing w:after="0" w:line="240" w:lineRule="auto"/>
        <w:ind w:left="0" w:firstLine="709"/>
        <w:jc w:val="both"/>
        <w:rPr>
          <w:rFonts w:ascii="Times New Roman" w:hAnsi="Times New Roman"/>
          <w:sz w:val="26"/>
          <w:szCs w:val="26"/>
        </w:rPr>
      </w:pPr>
      <w:r w:rsidRPr="00273BD7">
        <w:rPr>
          <w:rFonts w:ascii="Times New Roman" w:hAnsi="Times New Roman"/>
          <w:sz w:val="26"/>
          <w:szCs w:val="26"/>
        </w:rPr>
        <w:t xml:space="preserve">Расчет части оклада (должностного оклада) за день или час работы работника учреждения определяется путем деления оклада (должностного оклада) на количество рабочих часов по календарю в месяце, в котором осуществляется работа в нерабочие </w:t>
      </w:r>
      <w:r w:rsidRPr="00273BD7">
        <w:rPr>
          <w:rFonts w:ascii="Times New Roman" w:hAnsi="Times New Roman"/>
          <w:sz w:val="26"/>
          <w:szCs w:val="26"/>
        </w:rPr>
        <w:lastRenderedPageBreak/>
        <w:t>праздничные и выходные дни.</w:t>
      </w:r>
    </w:p>
    <w:p w14:paraId="3E887FD7" w14:textId="77777777" w:rsidR="00B86420" w:rsidRPr="00EC3ABE" w:rsidRDefault="00B86420" w:rsidP="00B86420">
      <w:pPr>
        <w:autoSpaceDE w:val="0"/>
        <w:autoSpaceDN w:val="0"/>
        <w:adjustRightInd w:val="0"/>
        <w:spacing w:after="0" w:line="240" w:lineRule="auto"/>
        <w:ind w:firstLine="709"/>
        <w:jc w:val="both"/>
        <w:outlineLvl w:val="1"/>
        <w:rPr>
          <w:rFonts w:ascii="Times New Roman" w:hAnsi="Times New Roman"/>
          <w:sz w:val="26"/>
          <w:szCs w:val="26"/>
        </w:rPr>
      </w:pPr>
      <w:r w:rsidRPr="00EC3ABE">
        <w:rPr>
          <w:rFonts w:ascii="Times New Roman" w:hAnsi="Times New Roman"/>
          <w:sz w:val="26"/>
          <w:szCs w:val="26"/>
        </w:rPr>
        <w:t xml:space="preserve">Основанием для оплаты труда в выходные и нерабочие праздничные дни является приказ </w:t>
      </w:r>
      <w:r>
        <w:rPr>
          <w:rFonts w:ascii="Times New Roman" w:hAnsi="Times New Roman"/>
          <w:sz w:val="26"/>
          <w:szCs w:val="26"/>
        </w:rPr>
        <w:t>руководителя у</w:t>
      </w:r>
      <w:r w:rsidRPr="00EC3ABE">
        <w:rPr>
          <w:rFonts w:ascii="Times New Roman" w:hAnsi="Times New Roman"/>
          <w:sz w:val="26"/>
          <w:szCs w:val="26"/>
        </w:rPr>
        <w:t>чреждения, график сменности, табель учета рабочего времени.</w:t>
      </w:r>
    </w:p>
    <w:p w14:paraId="159D3C5C" w14:textId="44813EF1" w:rsidR="00B86420" w:rsidRPr="00EC3ABE" w:rsidRDefault="00B86420" w:rsidP="00B86420">
      <w:pPr>
        <w:pStyle w:val="a3"/>
        <w:autoSpaceDE w:val="0"/>
        <w:autoSpaceDN w:val="0"/>
        <w:adjustRightInd w:val="0"/>
        <w:spacing w:after="0" w:line="240" w:lineRule="auto"/>
        <w:ind w:left="0" w:firstLine="709"/>
        <w:jc w:val="both"/>
        <w:outlineLvl w:val="1"/>
        <w:rPr>
          <w:rFonts w:ascii="Times New Roman" w:hAnsi="Times New Roman"/>
          <w:sz w:val="26"/>
          <w:szCs w:val="26"/>
        </w:rPr>
      </w:pPr>
      <w:r w:rsidRPr="00EC3ABE">
        <w:rPr>
          <w:rFonts w:ascii="Times New Roman" w:hAnsi="Times New Roman"/>
          <w:sz w:val="26"/>
          <w:szCs w:val="26"/>
        </w:rPr>
        <w:t>3.</w:t>
      </w:r>
      <w:r>
        <w:rPr>
          <w:rFonts w:ascii="Times New Roman" w:hAnsi="Times New Roman"/>
          <w:sz w:val="26"/>
          <w:szCs w:val="26"/>
        </w:rPr>
        <w:t>3</w:t>
      </w:r>
      <w:r w:rsidRPr="00EC3ABE">
        <w:rPr>
          <w:rFonts w:ascii="Times New Roman" w:hAnsi="Times New Roman"/>
          <w:sz w:val="26"/>
          <w:szCs w:val="26"/>
        </w:rPr>
        <w:t xml:space="preserve">. </w:t>
      </w:r>
      <w:r>
        <w:rPr>
          <w:rFonts w:ascii="Times New Roman" w:hAnsi="Times New Roman"/>
          <w:sz w:val="26"/>
          <w:szCs w:val="26"/>
        </w:rPr>
        <w:t>Р</w:t>
      </w:r>
      <w:r w:rsidRPr="00EC3ABE">
        <w:rPr>
          <w:rFonts w:ascii="Times New Roman" w:hAnsi="Times New Roman"/>
          <w:sz w:val="26"/>
          <w:szCs w:val="26"/>
        </w:rPr>
        <w:t>аботник</w:t>
      </w:r>
      <w:r>
        <w:rPr>
          <w:rFonts w:ascii="Times New Roman" w:hAnsi="Times New Roman"/>
          <w:sz w:val="26"/>
          <w:szCs w:val="26"/>
        </w:rPr>
        <w:t>ам</w:t>
      </w:r>
      <w:r w:rsidRPr="00EC3ABE">
        <w:rPr>
          <w:rFonts w:ascii="Times New Roman" w:hAnsi="Times New Roman"/>
          <w:sz w:val="26"/>
          <w:szCs w:val="26"/>
        </w:rPr>
        <w:t xml:space="preserve"> </w:t>
      </w:r>
      <w:r>
        <w:rPr>
          <w:rFonts w:ascii="Times New Roman" w:hAnsi="Times New Roman"/>
          <w:sz w:val="26"/>
          <w:szCs w:val="26"/>
        </w:rPr>
        <w:t xml:space="preserve">учреждения </w:t>
      </w:r>
      <w:r w:rsidRPr="00EC3ABE">
        <w:rPr>
          <w:rFonts w:ascii="Times New Roman" w:hAnsi="Times New Roman"/>
          <w:sz w:val="26"/>
          <w:szCs w:val="26"/>
        </w:rPr>
        <w:t>в возрасте до 30 лет, проживши</w:t>
      </w:r>
      <w:r>
        <w:rPr>
          <w:rFonts w:ascii="Times New Roman" w:hAnsi="Times New Roman"/>
          <w:sz w:val="26"/>
          <w:szCs w:val="26"/>
        </w:rPr>
        <w:t>м</w:t>
      </w:r>
      <w:r w:rsidRPr="00EC3ABE">
        <w:rPr>
          <w:rFonts w:ascii="Times New Roman" w:hAnsi="Times New Roman"/>
          <w:sz w:val="26"/>
          <w:szCs w:val="26"/>
        </w:rPr>
        <w:t xml:space="preserve"> на территории муниципального образования город Норильск не менее 5 лет и заключивши</w:t>
      </w:r>
      <w:r>
        <w:rPr>
          <w:rFonts w:ascii="Times New Roman" w:hAnsi="Times New Roman"/>
          <w:sz w:val="26"/>
          <w:szCs w:val="26"/>
        </w:rPr>
        <w:t>м</w:t>
      </w:r>
      <w:r w:rsidRPr="00EC3ABE">
        <w:rPr>
          <w:rFonts w:ascii="Times New Roman" w:hAnsi="Times New Roman"/>
          <w:sz w:val="26"/>
          <w:szCs w:val="26"/>
        </w:rPr>
        <w:t xml:space="preserve"> после 1 января 2005 года трудовые договоры с</w:t>
      </w:r>
      <w:r>
        <w:rPr>
          <w:rFonts w:ascii="Times New Roman" w:hAnsi="Times New Roman"/>
          <w:sz w:val="26"/>
          <w:szCs w:val="26"/>
        </w:rPr>
        <w:t xml:space="preserve"> муниципальными</w:t>
      </w:r>
      <w:r w:rsidRPr="00EC3ABE">
        <w:rPr>
          <w:rFonts w:ascii="Times New Roman" w:hAnsi="Times New Roman"/>
          <w:sz w:val="26"/>
          <w:szCs w:val="26"/>
        </w:rPr>
        <w:t xml:space="preserve"> учреждениями, </w:t>
      </w:r>
      <w:r>
        <w:rPr>
          <w:rFonts w:ascii="Times New Roman" w:hAnsi="Times New Roman"/>
          <w:sz w:val="26"/>
          <w:szCs w:val="26"/>
        </w:rPr>
        <w:t xml:space="preserve">органами местного самоуправления муниципального образования город Норильск, </w:t>
      </w:r>
      <w:r w:rsidRPr="00EC3ABE">
        <w:rPr>
          <w:rFonts w:ascii="Times New Roman" w:hAnsi="Times New Roman"/>
          <w:sz w:val="26"/>
          <w:szCs w:val="26"/>
        </w:rPr>
        <w:t xml:space="preserve">устанавливается </w:t>
      </w:r>
      <w:r>
        <w:rPr>
          <w:rFonts w:ascii="Times New Roman" w:hAnsi="Times New Roman"/>
          <w:sz w:val="26"/>
          <w:szCs w:val="26"/>
        </w:rPr>
        <w:t xml:space="preserve">надбавка </w:t>
      </w:r>
      <w:r w:rsidRPr="00EC3ABE">
        <w:rPr>
          <w:rFonts w:ascii="Times New Roman" w:hAnsi="Times New Roman"/>
          <w:sz w:val="26"/>
          <w:szCs w:val="26"/>
        </w:rPr>
        <w:t>в размере 80%</w:t>
      </w:r>
      <w:r>
        <w:rPr>
          <w:rFonts w:ascii="Times New Roman" w:hAnsi="Times New Roman"/>
          <w:sz w:val="26"/>
          <w:szCs w:val="26"/>
        </w:rPr>
        <w:t xml:space="preserve">. Данная надбавка </w:t>
      </w:r>
      <w:r w:rsidRPr="00EC3ABE">
        <w:rPr>
          <w:rFonts w:ascii="Times New Roman" w:hAnsi="Times New Roman"/>
          <w:sz w:val="26"/>
          <w:szCs w:val="26"/>
        </w:rPr>
        <w:t>уменьшается пропорционально размеру процентной надбавки к заработной плате за стаж работы в районах Крайнего Севера, предусмотренной с</w:t>
      </w:r>
      <w:r>
        <w:rPr>
          <w:rFonts w:ascii="Times New Roman" w:hAnsi="Times New Roman"/>
          <w:sz w:val="26"/>
          <w:szCs w:val="26"/>
        </w:rPr>
        <w:t xml:space="preserve">татьей </w:t>
      </w:r>
      <w:r w:rsidRPr="00EC3ABE">
        <w:rPr>
          <w:rFonts w:ascii="Times New Roman" w:hAnsi="Times New Roman"/>
          <w:sz w:val="26"/>
          <w:szCs w:val="26"/>
        </w:rPr>
        <w:t>317 Трудового кодекса Российской Федерации, установленной в порядке, предусмотренном Постановлением Совета Министров РСФСР от 22</w:t>
      </w:r>
      <w:r>
        <w:rPr>
          <w:rFonts w:ascii="Times New Roman" w:hAnsi="Times New Roman"/>
          <w:sz w:val="26"/>
          <w:szCs w:val="26"/>
        </w:rPr>
        <w:t xml:space="preserve">.10.1990 </w:t>
      </w:r>
      <w:r w:rsidRPr="00EC3ABE">
        <w:rPr>
          <w:rFonts w:ascii="Times New Roman" w:hAnsi="Times New Roman"/>
          <w:sz w:val="26"/>
          <w:szCs w:val="26"/>
        </w:rPr>
        <w:t>№</w:t>
      </w:r>
      <w:r>
        <w:rPr>
          <w:rFonts w:ascii="Times New Roman" w:hAnsi="Times New Roman"/>
          <w:sz w:val="26"/>
          <w:szCs w:val="26"/>
        </w:rPr>
        <w:t xml:space="preserve"> </w:t>
      </w:r>
      <w:r w:rsidRPr="00EC3ABE">
        <w:rPr>
          <w:rFonts w:ascii="Times New Roman" w:hAnsi="Times New Roman"/>
          <w:sz w:val="26"/>
          <w:szCs w:val="26"/>
        </w:rPr>
        <w:t xml:space="preserve">458 «Об упорядочении компенсации гражданам, проживающим в районах Крайнего Севера». </w:t>
      </w:r>
    </w:p>
    <w:p w14:paraId="4C215350" w14:textId="77777777" w:rsidR="00B86420" w:rsidRPr="00EC3ABE" w:rsidRDefault="00B86420" w:rsidP="00B86420">
      <w:pPr>
        <w:pStyle w:val="a3"/>
        <w:autoSpaceDE w:val="0"/>
        <w:autoSpaceDN w:val="0"/>
        <w:adjustRightInd w:val="0"/>
        <w:spacing w:after="0" w:line="240" w:lineRule="auto"/>
        <w:ind w:left="0" w:firstLine="709"/>
        <w:jc w:val="both"/>
        <w:outlineLvl w:val="1"/>
        <w:rPr>
          <w:rFonts w:ascii="Times New Roman" w:hAnsi="Times New Roman"/>
          <w:sz w:val="26"/>
          <w:szCs w:val="26"/>
        </w:rPr>
      </w:pPr>
      <w:r w:rsidRPr="00EC3ABE">
        <w:rPr>
          <w:rFonts w:ascii="Times New Roman" w:hAnsi="Times New Roman"/>
          <w:sz w:val="26"/>
          <w:szCs w:val="26"/>
        </w:rPr>
        <w:t xml:space="preserve">На данную выплату районный коэффициент и надбавка к заработной плате за стаж работы в районах Крайнего Севера и приравненных к ним местностях не начисляются. </w:t>
      </w:r>
    </w:p>
    <w:p w14:paraId="3585FF40" w14:textId="361FDEE4" w:rsidR="00B86420" w:rsidRDefault="00B86420" w:rsidP="00B86420">
      <w:pPr>
        <w:autoSpaceDE w:val="0"/>
        <w:autoSpaceDN w:val="0"/>
        <w:adjustRightInd w:val="0"/>
        <w:spacing w:after="0" w:line="240" w:lineRule="auto"/>
        <w:ind w:firstLine="539"/>
        <w:jc w:val="both"/>
        <w:rPr>
          <w:rFonts w:ascii="Times New Roman" w:hAnsi="Times New Roman"/>
          <w:sz w:val="26"/>
          <w:szCs w:val="26"/>
        </w:rPr>
      </w:pPr>
      <w:r>
        <w:rPr>
          <w:rFonts w:ascii="Times New Roman" w:hAnsi="Times New Roman"/>
          <w:sz w:val="26"/>
          <w:szCs w:val="26"/>
        </w:rPr>
        <w:t xml:space="preserve">3.4. </w:t>
      </w:r>
      <w:r w:rsidRPr="00422ABA">
        <w:rPr>
          <w:rFonts w:ascii="Times New Roman" w:hAnsi="Times New Roman"/>
          <w:sz w:val="26"/>
          <w:szCs w:val="26"/>
        </w:rPr>
        <w:t>В случаях, определенных законодательством Российской Федерации и Красноярского края, к заработной плате работников учреждени</w:t>
      </w:r>
      <w:r>
        <w:rPr>
          <w:rFonts w:ascii="Times New Roman" w:hAnsi="Times New Roman"/>
          <w:sz w:val="26"/>
          <w:szCs w:val="26"/>
        </w:rPr>
        <w:t>й</w:t>
      </w:r>
      <w:r w:rsidRPr="00422ABA">
        <w:rPr>
          <w:rFonts w:ascii="Times New Roman" w:hAnsi="Times New Roman"/>
          <w:sz w:val="26"/>
          <w:szCs w:val="26"/>
        </w:rPr>
        <w:t xml:space="preserve">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p>
    <w:p w14:paraId="442E9363" w14:textId="77777777" w:rsidR="0006754C" w:rsidRPr="003F15B6" w:rsidRDefault="0006754C" w:rsidP="00B86420">
      <w:pPr>
        <w:autoSpaceDE w:val="0"/>
        <w:autoSpaceDN w:val="0"/>
        <w:adjustRightInd w:val="0"/>
        <w:spacing w:after="0" w:line="240" w:lineRule="auto"/>
        <w:ind w:firstLine="539"/>
        <w:jc w:val="both"/>
        <w:rPr>
          <w:rFonts w:ascii="Times New Roman" w:hAnsi="Times New Roman"/>
          <w:sz w:val="12"/>
          <w:szCs w:val="12"/>
        </w:rPr>
      </w:pPr>
    </w:p>
    <w:p w14:paraId="40039FBD" w14:textId="77777777" w:rsidR="00F51C82" w:rsidRPr="00F51C82" w:rsidRDefault="00F51C82" w:rsidP="00F51C82">
      <w:pPr>
        <w:widowControl w:val="0"/>
        <w:autoSpaceDE w:val="0"/>
        <w:autoSpaceDN w:val="0"/>
        <w:adjustRightInd w:val="0"/>
        <w:spacing w:after="0" w:line="240" w:lineRule="auto"/>
        <w:ind w:right="-2"/>
        <w:jc w:val="center"/>
        <w:outlineLvl w:val="1"/>
        <w:rPr>
          <w:rFonts w:ascii="Times New Roman" w:hAnsi="Times New Roman"/>
          <w:sz w:val="26"/>
          <w:szCs w:val="26"/>
        </w:rPr>
      </w:pPr>
      <w:bookmarkStart w:id="4" w:name="Par142"/>
      <w:bookmarkEnd w:id="4"/>
      <w:r w:rsidRPr="00F51C82">
        <w:rPr>
          <w:rFonts w:ascii="Times New Roman" w:hAnsi="Times New Roman"/>
          <w:sz w:val="26"/>
          <w:szCs w:val="26"/>
        </w:rPr>
        <w:t>4. Выплаты стимулирующего характера</w:t>
      </w:r>
    </w:p>
    <w:p w14:paraId="6613EBC0" w14:textId="77777777" w:rsidR="00F51C82" w:rsidRPr="003F15B6" w:rsidRDefault="00F51C82" w:rsidP="00F51C82">
      <w:pPr>
        <w:widowControl w:val="0"/>
        <w:autoSpaceDE w:val="0"/>
        <w:autoSpaceDN w:val="0"/>
        <w:adjustRightInd w:val="0"/>
        <w:spacing w:after="0" w:line="240" w:lineRule="auto"/>
        <w:ind w:right="-2" w:firstLine="540"/>
        <w:jc w:val="both"/>
        <w:rPr>
          <w:rFonts w:ascii="Times New Roman" w:hAnsi="Times New Roman"/>
          <w:sz w:val="12"/>
          <w:szCs w:val="12"/>
        </w:rPr>
      </w:pPr>
    </w:p>
    <w:p w14:paraId="254819A4" w14:textId="77777777" w:rsidR="00F51C82" w:rsidRPr="00F51C82" w:rsidRDefault="00F51C82" w:rsidP="00F51C82">
      <w:pPr>
        <w:widowControl w:val="0"/>
        <w:autoSpaceDE w:val="0"/>
        <w:autoSpaceDN w:val="0"/>
        <w:adjustRightInd w:val="0"/>
        <w:spacing w:after="0" w:line="240" w:lineRule="auto"/>
        <w:ind w:right="-2" w:firstLine="540"/>
        <w:jc w:val="both"/>
        <w:rPr>
          <w:rFonts w:ascii="Times New Roman" w:hAnsi="Times New Roman"/>
          <w:sz w:val="26"/>
          <w:szCs w:val="26"/>
        </w:rPr>
      </w:pPr>
      <w:r w:rsidRPr="00F51C82">
        <w:rPr>
          <w:rFonts w:ascii="Times New Roman" w:hAnsi="Times New Roman"/>
          <w:sz w:val="26"/>
          <w:szCs w:val="26"/>
        </w:rPr>
        <w:t>4.1. К выплатам стимулирующего характера относятся:</w:t>
      </w:r>
    </w:p>
    <w:p w14:paraId="5A0C69D7" w14:textId="77777777" w:rsidR="00F51C82" w:rsidRPr="00F51C82" w:rsidRDefault="00F51C82" w:rsidP="00F51C82">
      <w:pPr>
        <w:widowControl w:val="0"/>
        <w:autoSpaceDE w:val="0"/>
        <w:autoSpaceDN w:val="0"/>
        <w:adjustRightInd w:val="0"/>
        <w:spacing w:after="0" w:line="240" w:lineRule="auto"/>
        <w:ind w:firstLine="540"/>
        <w:jc w:val="both"/>
        <w:rPr>
          <w:rFonts w:ascii="Times New Roman" w:hAnsi="Times New Roman"/>
          <w:sz w:val="26"/>
          <w:szCs w:val="26"/>
        </w:rPr>
      </w:pPr>
      <w:r w:rsidRPr="00F51C82">
        <w:rPr>
          <w:rFonts w:ascii="Times New Roman" w:hAnsi="Times New Roman"/>
          <w:sz w:val="26"/>
          <w:szCs w:val="26"/>
        </w:rPr>
        <w:t>- выплаты за важность выполняемой работы, степень самостоятельности и ответственности при выполнении поставленных задач;</w:t>
      </w:r>
    </w:p>
    <w:p w14:paraId="29453EF7" w14:textId="77777777" w:rsidR="00F51C82" w:rsidRPr="00F51C82" w:rsidRDefault="00F51C82" w:rsidP="00F51C82">
      <w:pPr>
        <w:widowControl w:val="0"/>
        <w:autoSpaceDE w:val="0"/>
        <w:autoSpaceDN w:val="0"/>
        <w:adjustRightInd w:val="0"/>
        <w:spacing w:after="0" w:line="240" w:lineRule="auto"/>
        <w:ind w:firstLine="540"/>
        <w:jc w:val="both"/>
        <w:rPr>
          <w:rFonts w:ascii="Times New Roman" w:hAnsi="Times New Roman"/>
          <w:sz w:val="26"/>
          <w:szCs w:val="26"/>
        </w:rPr>
      </w:pPr>
      <w:r w:rsidRPr="00F51C82">
        <w:rPr>
          <w:rFonts w:ascii="Times New Roman" w:hAnsi="Times New Roman"/>
          <w:sz w:val="26"/>
          <w:szCs w:val="26"/>
        </w:rPr>
        <w:t>- выплаты за интенсивность и высокие результаты работы;</w:t>
      </w:r>
    </w:p>
    <w:p w14:paraId="608D45BF" w14:textId="77777777" w:rsidR="00F51C82" w:rsidRPr="00F51C82" w:rsidRDefault="00F51C82" w:rsidP="00F51C82">
      <w:pPr>
        <w:widowControl w:val="0"/>
        <w:autoSpaceDE w:val="0"/>
        <w:autoSpaceDN w:val="0"/>
        <w:adjustRightInd w:val="0"/>
        <w:spacing w:after="0" w:line="240" w:lineRule="auto"/>
        <w:ind w:firstLine="540"/>
        <w:jc w:val="both"/>
        <w:rPr>
          <w:rFonts w:ascii="Times New Roman" w:hAnsi="Times New Roman"/>
          <w:sz w:val="26"/>
          <w:szCs w:val="26"/>
        </w:rPr>
      </w:pPr>
      <w:r w:rsidRPr="00F51C82">
        <w:rPr>
          <w:rFonts w:ascii="Times New Roman" w:hAnsi="Times New Roman"/>
          <w:sz w:val="26"/>
          <w:szCs w:val="26"/>
        </w:rPr>
        <w:t>- выплаты за качество выполняемых работ;</w:t>
      </w:r>
    </w:p>
    <w:p w14:paraId="26B99D2F" w14:textId="77777777" w:rsidR="00F51C82" w:rsidRPr="00F51C82" w:rsidRDefault="00F51C82" w:rsidP="00F51C82">
      <w:pPr>
        <w:widowControl w:val="0"/>
        <w:autoSpaceDE w:val="0"/>
        <w:autoSpaceDN w:val="0"/>
        <w:adjustRightInd w:val="0"/>
        <w:spacing w:after="0" w:line="240" w:lineRule="auto"/>
        <w:ind w:firstLine="540"/>
        <w:jc w:val="both"/>
        <w:rPr>
          <w:rFonts w:ascii="Times New Roman" w:hAnsi="Times New Roman"/>
          <w:sz w:val="26"/>
          <w:szCs w:val="26"/>
        </w:rPr>
      </w:pPr>
      <w:r w:rsidRPr="00F51C82">
        <w:rPr>
          <w:rFonts w:ascii="Times New Roman" w:hAnsi="Times New Roman"/>
          <w:sz w:val="26"/>
          <w:szCs w:val="26"/>
        </w:rPr>
        <w:t>- персональные выплаты;</w:t>
      </w:r>
    </w:p>
    <w:p w14:paraId="39CFE406" w14:textId="04F52857" w:rsidR="00F51C82" w:rsidRDefault="00F51C82" w:rsidP="00F51C82">
      <w:pPr>
        <w:widowControl w:val="0"/>
        <w:autoSpaceDE w:val="0"/>
        <w:autoSpaceDN w:val="0"/>
        <w:adjustRightInd w:val="0"/>
        <w:spacing w:after="0" w:line="240" w:lineRule="auto"/>
        <w:ind w:firstLine="540"/>
        <w:jc w:val="both"/>
        <w:rPr>
          <w:rFonts w:ascii="Times New Roman" w:hAnsi="Times New Roman"/>
          <w:sz w:val="26"/>
          <w:szCs w:val="26"/>
        </w:rPr>
      </w:pPr>
      <w:r w:rsidRPr="00F51C82">
        <w:rPr>
          <w:rFonts w:ascii="Times New Roman" w:hAnsi="Times New Roman"/>
          <w:sz w:val="26"/>
          <w:szCs w:val="26"/>
        </w:rPr>
        <w:t>- в</w:t>
      </w:r>
      <w:r w:rsidR="005F2612">
        <w:rPr>
          <w:rFonts w:ascii="Times New Roman" w:hAnsi="Times New Roman"/>
          <w:sz w:val="26"/>
          <w:szCs w:val="26"/>
        </w:rPr>
        <w:t>ыплаты по итогам работы.</w:t>
      </w:r>
    </w:p>
    <w:p w14:paraId="669C043D" w14:textId="5436347C" w:rsidR="00F51C82" w:rsidRPr="00F51C82" w:rsidRDefault="00F51C82" w:rsidP="00F51C82">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4.</w:t>
      </w:r>
      <w:r w:rsidR="009C582D">
        <w:rPr>
          <w:rFonts w:ascii="Times New Roman" w:hAnsi="Times New Roman"/>
          <w:sz w:val="26"/>
          <w:szCs w:val="26"/>
          <w:lang w:eastAsia="ru-RU"/>
        </w:rPr>
        <w:t>2</w:t>
      </w:r>
      <w:r w:rsidRPr="00F51C82">
        <w:rPr>
          <w:rFonts w:ascii="Times New Roman" w:hAnsi="Times New Roman"/>
          <w:sz w:val="26"/>
          <w:szCs w:val="26"/>
          <w:lang w:eastAsia="ru-RU"/>
        </w:rPr>
        <w:t>. Персональные выплаты устанавливаются:</w:t>
      </w:r>
    </w:p>
    <w:p w14:paraId="0A5B8615" w14:textId="77777777" w:rsidR="00F51C82" w:rsidRPr="00F51C82" w:rsidRDefault="00F51C82" w:rsidP="00F51C82">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 за опыт работы;</w:t>
      </w:r>
    </w:p>
    <w:p w14:paraId="74339902" w14:textId="77777777" w:rsidR="00F51C82" w:rsidRPr="00F51C82" w:rsidRDefault="00F51C82" w:rsidP="00F51C82">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 за работу в муниципальном образовании город Норильск;</w:t>
      </w:r>
    </w:p>
    <w:p w14:paraId="7A81E991" w14:textId="414E4415" w:rsidR="00F51C82" w:rsidRPr="00130B4C" w:rsidRDefault="00F51C82" w:rsidP="00F51C82">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 xml:space="preserve">- в целях обеспечения заработной платы работника на уровне размера минимальной заработной платы, </w:t>
      </w:r>
      <w:r w:rsidRPr="00130B4C">
        <w:rPr>
          <w:rFonts w:ascii="Times New Roman" w:hAnsi="Times New Roman"/>
          <w:sz w:val="26"/>
          <w:szCs w:val="26"/>
          <w:lang w:eastAsia="ru-RU"/>
        </w:rPr>
        <w:t xml:space="preserve">предусмотренной </w:t>
      </w:r>
      <w:r w:rsidR="00B76E34" w:rsidRPr="00130B4C">
        <w:rPr>
          <w:rFonts w:ascii="Times New Roman" w:hAnsi="Times New Roman"/>
          <w:sz w:val="26"/>
          <w:szCs w:val="26"/>
          <w:lang w:eastAsia="ru-RU"/>
        </w:rPr>
        <w:t>4</w:t>
      </w:r>
      <w:r w:rsidR="00910213" w:rsidRPr="00130B4C">
        <w:rPr>
          <w:rFonts w:ascii="Times New Roman" w:hAnsi="Times New Roman"/>
          <w:sz w:val="26"/>
          <w:szCs w:val="26"/>
          <w:lang w:eastAsia="ru-RU"/>
        </w:rPr>
        <w:t>.5</w:t>
      </w:r>
      <w:hyperlink r:id="rId10" w:anchor="Par23" w:history="1"/>
      <w:r w:rsidRPr="00130B4C">
        <w:rPr>
          <w:rFonts w:ascii="Times New Roman" w:hAnsi="Times New Roman"/>
          <w:sz w:val="26"/>
          <w:szCs w:val="26"/>
          <w:lang w:eastAsia="ru-RU"/>
        </w:rPr>
        <w:t xml:space="preserve"> настоящего </w:t>
      </w:r>
      <w:r w:rsidR="00B76E34" w:rsidRPr="00130B4C">
        <w:rPr>
          <w:rFonts w:ascii="Times New Roman" w:hAnsi="Times New Roman"/>
          <w:sz w:val="26"/>
          <w:szCs w:val="26"/>
          <w:lang w:eastAsia="ru-RU"/>
        </w:rPr>
        <w:t>П</w:t>
      </w:r>
      <w:r w:rsidR="00665A1E" w:rsidRPr="00130B4C">
        <w:rPr>
          <w:rFonts w:ascii="Times New Roman" w:hAnsi="Times New Roman"/>
          <w:sz w:val="26"/>
          <w:szCs w:val="26"/>
          <w:lang w:eastAsia="ru-RU"/>
        </w:rPr>
        <w:t>оложения</w:t>
      </w:r>
      <w:r w:rsidRPr="00130B4C">
        <w:rPr>
          <w:rFonts w:ascii="Times New Roman" w:hAnsi="Times New Roman"/>
          <w:sz w:val="26"/>
          <w:szCs w:val="26"/>
          <w:lang w:eastAsia="ru-RU"/>
        </w:rPr>
        <w:t>;</w:t>
      </w:r>
    </w:p>
    <w:p w14:paraId="64EA6C04" w14:textId="21DC1650" w:rsidR="00F51C82" w:rsidRDefault="00F51C82" w:rsidP="00F51C82">
      <w:pPr>
        <w:autoSpaceDE w:val="0"/>
        <w:autoSpaceDN w:val="0"/>
        <w:adjustRightInd w:val="0"/>
        <w:spacing w:after="0" w:line="240" w:lineRule="auto"/>
        <w:ind w:firstLine="540"/>
        <w:jc w:val="both"/>
        <w:rPr>
          <w:rFonts w:ascii="Times New Roman" w:hAnsi="Times New Roman"/>
          <w:sz w:val="26"/>
          <w:szCs w:val="26"/>
          <w:lang w:eastAsia="ru-RU"/>
        </w:rPr>
      </w:pPr>
      <w:r w:rsidRPr="00130B4C">
        <w:rPr>
          <w:rFonts w:ascii="Times New Roman" w:hAnsi="Times New Roman"/>
          <w:sz w:val="26"/>
          <w:szCs w:val="26"/>
          <w:lang w:eastAsia="ru-RU"/>
        </w:rPr>
        <w:t xml:space="preserve">- в целях обеспечения региональной выплаты, предусмотренной </w:t>
      </w:r>
      <w:r w:rsidR="00910213" w:rsidRPr="00130B4C">
        <w:rPr>
          <w:rFonts w:ascii="Times New Roman" w:hAnsi="Times New Roman"/>
          <w:sz w:val="26"/>
          <w:szCs w:val="26"/>
          <w:lang w:eastAsia="ru-RU"/>
        </w:rPr>
        <w:t>4.6</w:t>
      </w:r>
      <w:hyperlink r:id="rId11" w:anchor="Par19" w:history="1"/>
      <w:r w:rsidRPr="00130B4C">
        <w:rPr>
          <w:rFonts w:ascii="Times New Roman" w:hAnsi="Times New Roman"/>
          <w:sz w:val="26"/>
          <w:szCs w:val="26"/>
          <w:lang w:eastAsia="ru-RU"/>
        </w:rPr>
        <w:t xml:space="preserve"> настоящего </w:t>
      </w:r>
      <w:r w:rsidR="00B76E34" w:rsidRPr="00130B4C">
        <w:rPr>
          <w:rFonts w:ascii="Times New Roman" w:hAnsi="Times New Roman"/>
          <w:sz w:val="26"/>
          <w:szCs w:val="26"/>
          <w:lang w:eastAsia="ru-RU"/>
        </w:rPr>
        <w:t>П</w:t>
      </w:r>
      <w:r w:rsidR="00665A1E" w:rsidRPr="00130B4C">
        <w:rPr>
          <w:rFonts w:ascii="Times New Roman" w:hAnsi="Times New Roman"/>
          <w:sz w:val="26"/>
          <w:szCs w:val="26"/>
          <w:lang w:eastAsia="ru-RU"/>
        </w:rPr>
        <w:t>оложения</w:t>
      </w:r>
      <w:r w:rsidRPr="00130B4C">
        <w:rPr>
          <w:rFonts w:ascii="Times New Roman" w:hAnsi="Times New Roman"/>
          <w:sz w:val="26"/>
          <w:szCs w:val="26"/>
          <w:lang w:eastAsia="ru-RU"/>
        </w:rPr>
        <w:t>;</w:t>
      </w:r>
    </w:p>
    <w:p w14:paraId="5113D3B1" w14:textId="77777777" w:rsidR="00F51C82" w:rsidRPr="00F51C82" w:rsidRDefault="00F51C82" w:rsidP="00F51C82">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 единовременная выплата к отпуску.</w:t>
      </w:r>
    </w:p>
    <w:p w14:paraId="79594758" w14:textId="362C32A8" w:rsidR="004D2FD3" w:rsidRPr="00A220C6" w:rsidRDefault="004D2FD3" w:rsidP="00A220C6">
      <w:pPr>
        <w:autoSpaceDE w:val="0"/>
        <w:autoSpaceDN w:val="0"/>
        <w:adjustRightInd w:val="0"/>
        <w:spacing w:after="0" w:line="240" w:lineRule="auto"/>
        <w:ind w:firstLine="540"/>
        <w:jc w:val="both"/>
        <w:rPr>
          <w:rFonts w:ascii="Times New Roman" w:hAnsi="Times New Roman"/>
          <w:sz w:val="26"/>
          <w:szCs w:val="26"/>
        </w:rPr>
      </w:pPr>
      <w:bookmarkStart w:id="5" w:name="Par19"/>
      <w:bookmarkEnd w:id="5"/>
      <w:r w:rsidRPr="003955C1">
        <w:rPr>
          <w:rFonts w:ascii="Times New Roman" w:hAnsi="Times New Roman"/>
          <w:sz w:val="26"/>
          <w:szCs w:val="26"/>
          <w:lang w:eastAsia="ru-RU"/>
        </w:rPr>
        <w:t>4.</w:t>
      </w:r>
      <w:r>
        <w:rPr>
          <w:rFonts w:ascii="Times New Roman" w:hAnsi="Times New Roman"/>
          <w:sz w:val="26"/>
          <w:szCs w:val="26"/>
          <w:lang w:eastAsia="ru-RU"/>
        </w:rPr>
        <w:t>3</w:t>
      </w:r>
      <w:r w:rsidRPr="003955C1">
        <w:rPr>
          <w:rFonts w:ascii="Times New Roman" w:hAnsi="Times New Roman"/>
          <w:sz w:val="26"/>
          <w:szCs w:val="26"/>
          <w:lang w:eastAsia="ru-RU"/>
        </w:rPr>
        <w:t xml:space="preserve">. </w:t>
      </w:r>
      <w:r w:rsidRPr="003955C1">
        <w:rPr>
          <w:rFonts w:ascii="Times New Roman" w:hAnsi="Times New Roman"/>
          <w:sz w:val="26"/>
          <w:szCs w:val="26"/>
        </w:rPr>
        <w:t xml:space="preserve">Персональная выплата за опыт работы </w:t>
      </w:r>
      <w:r w:rsidRPr="00A220C6">
        <w:rPr>
          <w:rFonts w:ascii="Times New Roman" w:hAnsi="Times New Roman"/>
          <w:sz w:val="26"/>
          <w:szCs w:val="26"/>
        </w:rPr>
        <w:t xml:space="preserve">устанавливается </w:t>
      </w:r>
      <w:r w:rsidR="00A220C6">
        <w:rPr>
          <w:rFonts w:ascii="Times New Roman" w:hAnsi="Times New Roman"/>
          <w:sz w:val="26"/>
          <w:szCs w:val="26"/>
        </w:rPr>
        <w:t xml:space="preserve">работникам учреждения </w:t>
      </w:r>
      <w:r w:rsidR="00A220C6" w:rsidRPr="00A220C6">
        <w:rPr>
          <w:rFonts w:ascii="Times New Roman" w:hAnsi="Times New Roman"/>
          <w:sz w:val="26"/>
          <w:szCs w:val="26"/>
        </w:rPr>
        <w:t>(за исключением младшего обслуживающего персонала)</w:t>
      </w:r>
      <w:r w:rsidR="00A220C6">
        <w:rPr>
          <w:rFonts w:ascii="Times New Roman" w:hAnsi="Times New Roman"/>
          <w:sz w:val="26"/>
          <w:szCs w:val="26"/>
        </w:rPr>
        <w:t xml:space="preserve"> </w:t>
      </w:r>
      <w:r w:rsidRPr="00A220C6">
        <w:rPr>
          <w:rFonts w:ascii="Times New Roman" w:hAnsi="Times New Roman"/>
          <w:sz w:val="26"/>
          <w:szCs w:val="26"/>
        </w:rPr>
        <w:t>с учетом</w:t>
      </w:r>
      <w:r w:rsidR="00BF614C">
        <w:rPr>
          <w:rFonts w:ascii="Times New Roman" w:hAnsi="Times New Roman"/>
          <w:sz w:val="26"/>
          <w:szCs w:val="26"/>
        </w:rPr>
        <w:t xml:space="preserve"> совокупного</w:t>
      </w:r>
      <w:r w:rsidRPr="00A220C6">
        <w:rPr>
          <w:rFonts w:ascii="Times New Roman" w:hAnsi="Times New Roman"/>
          <w:sz w:val="26"/>
          <w:szCs w:val="26"/>
        </w:rPr>
        <w:t xml:space="preserve"> стажа работы.</w:t>
      </w:r>
    </w:p>
    <w:p w14:paraId="7112F134" w14:textId="108D5E3E" w:rsidR="004D2FD3" w:rsidRPr="00A220C6" w:rsidRDefault="004D2FD3" w:rsidP="004D2FD3">
      <w:pPr>
        <w:pStyle w:val="ConsPlusNormal"/>
        <w:ind w:firstLine="540"/>
        <w:jc w:val="both"/>
        <w:rPr>
          <w:lang w:eastAsia="ru-RU"/>
        </w:rPr>
      </w:pPr>
      <w:r w:rsidRPr="00A220C6">
        <w:t xml:space="preserve">При установлении персональной выплаты за опыт работы работникам учреждения </w:t>
      </w:r>
      <w:r w:rsidR="002129E0" w:rsidRPr="00A220C6">
        <w:t>(за исключением младшего обслуживающего персонала)</w:t>
      </w:r>
      <w:r w:rsidR="002129E0">
        <w:t xml:space="preserve"> </w:t>
      </w:r>
      <w:r w:rsidRPr="00A220C6">
        <w:t>в</w:t>
      </w:r>
      <w:r w:rsidR="003F15B6">
        <w:t xml:space="preserve"> совокупный</w:t>
      </w:r>
      <w:r w:rsidRPr="00A220C6">
        <w:t xml:space="preserve"> стаж работы засчитывается:</w:t>
      </w:r>
    </w:p>
    <w:p w14:paraId="7EBC4A01" w14:textId="77777777" w:rsidR="004D2FD3" w:rsidRPr="00A220C6" w:rsidRDefault="004D2FD3" w:rsidP="004D2FD3">
      <w:pPr>
        <w:pStyle w:val="ConsPlusNormal"/>
        <w:ind w:firstLine="540"/>
        <w:jc w:val="both"/>
      </w:pPr>
      <w:r w:rsidRPr="00A220C6">
        <w:t>- время работы в учреждении;</w:t>
      </w:r>
    </w:p>
    <w:p w14:paraId="186FFAC8" w14:textId="77777777" w:rsidR="004D2FD3" w:rsidRPr="00A220C6" w:rsidRDefault="004D2FD3" w:rsidP="004D2FD3">
      <w:pPr>
        <w:pStyle w:val="ConsPlusNormal"/>
        <w:ind w:firstLine="540"/>
        <w:jc w:val="both"/>
      </w:pPr>
      <w:r w:rsidRPr="00A220C6">
        <w:t xml:space="preserve">- периоды замещения должностей в соответствии с </w:t>
      </w:r>
      <w:hyperlink r:id="rId12" w:history="1">
        <w:r w:rsidRPr="00A220C6">
          <w:rPr>
            <w:rStyle w:val="af0"/>
            <w:color w:val="auto"/>
            <w:u w:val="none"/>
          </w:rPr>
          <w:t>Указом</w:t>
        </w:r>
      </w:hyperlink>
      <w:r w:rsidRPr="00A220C6">
        <w:t xml:space="preserve"> Президента Российской Федерации от 19.11.2007 №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w:t>
      </w:r>
      <w:r w:rsidRPr="00A220C6">
        <w:lastRenderedPageBreak/>
        <w:t>безупречную и эффективную государственную гражданскую службу Российской Федерации»;</w:t>
      </w:r>
    </w:p>
    <w:p w14:paraId="1AF48C39" w14:textId="77777777" w:rsidR="004D2FD3" w:rsidRPr="00A220C6" w:rsidRDefault="004D2FD3" w:rsidP="004D2FD3">
      <w:pPr>
        <w:pStyle w:val="ConsPlusNormal"/>
        <w:ind w:firstLine="540"/>
        <w:jc w:val="both"/>
      </w:pPr>
      <w:r w:rsidRPr="00A220C6">
        <w:t>- периоды работы на должностях, не отнесенных к должностям муниципальной службы, в Администрации города Норильска, её структурных подразделениях.</w:t>
      </w:r>
    </w:p>
    <w:p w14:paraId="32B417B6" w14:textId="77777777" w:rsidR="004D2FD3" w:rsidRPr="00A220C6" w:rsidRDefault="004D2FD3" w:rsidP="004D2FD3">
      <w:pPr>
        <w:pStyle w:val="ConsPlusNormal"/>
        <w:ind w:firstLine="540"/>
        <w:jc w:val="both"/>
      </w:pPr>
      <w:r w:rsidRPr="00A220C6">
        <w:rPr>
          <w:rFonts w:eastAsia="Calibri"/>
        </w:rPr>
        <w:t xml:space="preserve">Исчисление стажа, дающего право на получение персональной выплаты за опыт работы, осуществляется в соответствии с трудовым </w:t>
      </w:r>
      <w:hyperlink r:id="rId13" w:history="1">
        <w:r w:rsidRPr="00A220C6">
          <w:rPr>
            <w:rStyle w:val="af0"/>
            <w:rFonts w:eastAsia="Calibri"/>
            <w:color w:val="auto"/>
            <w:u w:val="none"/>
          </w:rPr>
          <w:t>законодательством</w:t>
        </w:r>
      </w:hyperlink>
      <w:r w:rsidRPr="00A220C6">
        <w:rPr>
          <w:rFonts w:eastAsia="Calibri"/>
        </w:rPr>
        <w:t xml:space="preserve"> Российской Федерации. Основным документом для исчисления стажа является трудовая книжка работника.</w:t>
      </w:r>
    </w:p>
    <w:p w14:paraId="41FE7304" w14:textId="1342CF4C" w:rsidR="004D2FD3" w:rsidRPr="00F51C82" w:rsidRDefault="00A220C6" w:rsidP="004D2FD3">
      <w:pPr>
        <w:pStyle w:val="ConsPlusNormal"/>
        <w:ind w:firstLine="540"/>
        <w:jc w:val="both"/>
      </w:pPr>
      <w:r>
        <w:t xml:space="preserve">Работникам учреждения </w:t>
      </w:r>
      <w:r w:rsidRPr="00A220C6">
        <w:t>(за исключением младшего обслуживающего персонала)</w:t>
      </w:r>
      <w:r w:rsidR="004D2FD3" w:rsidRPr="00A220C6">
        <w:t xml:space="preserve"> устанавливаются следующие размеры персональной выплаты</w:t>
      </w:r>
      <w:r w:rsidR="004D2FD3" w:rsidRPr="003955C1">
        <w:t xml:space="preserve"> за опыт работы:</w:t>
      </w:r>
      <w:r w:rsidR="004D2FD3" w:rsidRPr="00F51C82">
        <w:t xml:space="preserve"> </w:t>
      </w:r>
    </w:p>
    <w:p w14:paraId="598F2862" w14:textId="77777777" w:rsidR="004D2FD3" w:rsidRPr="00F51C82" w:rsidRDefault="004D2FD3" w:rsidP="004D2FD3">
      <w:pPr>
        <w:pStyle w:val="ConsPlusNormal"/>
        <w:ind w:firstLine="540"/>
        <w:jc w:val="both"/>
      </w:pPr>
    </w:p>
    <w:tbl>
      <w:tblPr>
        <w:tblW w:w="9300" w:type="dxa"/>
        <w:jc w:val="center"/>
        <w:tblLayout w:type="fixed"/>
        <w:tblCellMar>
          <w:top w:w="102" w:type="dxa"/>
          <w:left w:w="62" w:type="dxa"/>
          <w:bottom w:w="102" w:type="dxa"/>
          <w:right w:w="62" w:type="dxa"/>
        </w:tblCellMar>
        <w:tblLook w:val="04A0" w:firstRow="1" w:lastRow="0" w:firstColumn="1" w:lastColumn="0" w:noHBand="0" w:noVBand="1"/>
      </w:tblPr>
      <w:tblGrid>
        <w:gridCol w:w="708"/>
        <w:gridCol w:w="4254"/>
        <w:gridCol w:w="4338"/>
      </w:tblGrid>
      <w:tr w:rsidR="004D2FD3" w:rsidRPr="00F51C82" w14:paraId="084589CD" w14:textId="77777777" w:rsidTr="006B3567">
        <w:trPr>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640D1FD3" w14:textId="77777777" w:rsidR="004D2FD3" w:rsidRPr="00F51C82" w:rsidRDefault="004D2FD3" w:rsidP="006B3567">
            <w:pPr>
              <w:pStyle w:val="ConsPlusNormal"/>
              <w:jc w:val="center"/>
            </w:pPr>
            <w:r w:rsidRPr="00F51C82">
              <w:t>№ п/п</w:t>
            </w:r>
          </w:p>
        </w:tc>
        <w:tc>
          <w:tcPr>
            <w:tcW w:w="4257" w:type="dxa"/>
            <w:tcBorders>
              <w:top w:val="single" w:sz="4" w:space="0" w:color="auto"/>
              <w:left w:val="single" w:sz="4" w:space="0" w:color="auto"/>
              <w:bottom w:val="single" w:sz="4" w:space="0" w:color="auto"/>
              <w:right w:val="single" w:sz="4" w:space="0" w:color="auto"/>
            </w:tcBorders>
            <w:vAlign w:val="center"/>
            <w:hideMark/>
          </w:tcPr>
          <w:p w14:paraId="668AD4E4" w14:textId="77777777" w:rsidR="004D2FD3" w:rsidRPr="00F51C82" w:rsidRDefault="004D2FD3" w:rsidP="006B3567">
            <w:pPr>
              <w:pStyle w:val="ConsPlusNormal"/>
              <w:jc w:val="center"/>
            </w:pPr>
            <w:r w:rsidRPr="00F51C82">
              <w:t>Стаж работы</w:t>
            </w:r>
          </w:p>
        </w:tc>
        <w:tc>
          <w:tcPr>
            <w:tcW w:w="4341" w:type="dxa"/>
            <w:tcBorders>
              <w:top w:val="single" w:sz="4" w:space="0" w:color="auto"/>
              <w:left w:val="single" w:sz="4" w:space="0" w:color="auto"/>
              <w:bottom w:val="single" w:sz="4" w:space="0" w:color="auto"/>
              <w:right w:val="single" w:sz="4" w:space="0" w:color="auto"/>
            </w:tcBorders>
            <w:vAlign w:val="center"/>
            <w:hideMark/>
          </w:tcPr>
          <w:p w14:paraId="7716169A" w14:textId="77777777" w:rsidR="004D2FD3" w:rsidRPr="00F51C82" w:rsidRDefault="004D2FD3" w:rsidP="006B3567">
            <w:pPr>
              <w:pStyle w:val="ConsPlusNormal"/>
              <w:jc w:val="center"/>
            </w:pPr>
            <w:r w:rsidRPr="00F51C82">
              <w:t>Размер персональной выплаты за опыт работы,</w:t>
            </w:r>
          </w:p>
          <w:p w14:paraId="256E01BE" w14:textId="58F58FAC" w:rsidR="004D2FD3" w:rsidRPr="00F51C82" w:rsidRDefault="004D2FD3" w:rsidP="006B3567">
            <w:pPr>
              <w:pStyle w:val="ConsPlusNormal"/>
              <w:jc w:val="center"/>
            </w:pPr>
            <w:r w:rsidRPr="00F51C82">
              <w:t>% к окладу</w:t>
            </w:r>
            <w:r w:rsidR="00430E47">
              <w:t xml:space="preserve"> (должностному окладу)</w:t>
            </w:r>
          </w:p>
        </w:tc>
      </w:tr>
      <w:tr w:rsidR="004D2FD3" w:rsidRPr="00F51C82" w14:paraId="65F24D9E" w14:textId="77777777" w:rsidTr="006B3567">
        <w:trPr>
          <w:jc w:val="center"/>
        </w:trPr>
        <w:tc>
          <w:tcPr>
            <w:tcW w:w="709" w:type="dxa"/>
            <w:tcBorders>
              <w:top w:val="single" w:sz="4" w:space="0" w:color="auto"/>
              <w:left w:val="single" w:sz="4" w:space="0" w:color="auto"/>
              <w:bottom w:val="single" w:sz="4" w:space="0" w:color="auto"/>
              <w:right w:val="single" w:sz="4" w:space="0" w:color="auto"/>
            </w:tcBorders>
          </w:tcPr>
          <w:p w14:paraId="6EC444A7" w14:textId="77777777" w:rsidR="004D2FD3" w:rsidRPr="00F51C82" w:rsidRDefault="004D2FD3" w:rsidP="006B3567">
            <w:pPr>
              <w:pStyle w:val="ConsPlusNormal"/>
              <w:ind w:firstLine="540"/>
              <w:jc w:val="center"/>
            </w:pPr>
          </w:p>
        </w:tc>
        <w:tc>
          <w:tcPr>
            <w:tcW w:w="4257" w:type="dxa"/>
            <w:tcBorders>
              <w:top w:val="single" w:sz="4" w:space="0" w:color="auto"/>
              <w:left w:val="single" w:sz="4" w:space="0" w:color="auto"/>
              <w:bottom w:val="single" w:sz="4" w:space="0" w:color="auto"/>
              <w:right w:val="single" w:sz="4" w:space="0" w:color="auto"/>
            </w:tcBorders>
            <w:hideMark/>
          </w:tcPr>
          <w:p w14:paraId="7A8AA9EF" w14:textId="77777777" w:rsidR="004D2FD3" w:rsidRPr="00F51C82" w:rsidRDefault="004D2FD3" w:rsidP="006B3567">
            <w:pPr>
              <w:pStyle w:val="ConsPlusNormal"/>
              <w:ind w:firstLine="540"/>
            </w:pPr>
            <w:r w:rsidRPr="00F51C82">
              <w:t>- от 1 года до 5 лет</w:t>
            </w:r>
          </w:p>
        </w:tc>
        <w:tc>
          <w:tcPr>
            <w:tcW w:w="4341" w:type="dxa"/>
            <w:tcBorders>
              <w:top w:val="single" w:sz="4" w:space="0" w:color="auto"/>
              <w:left w:val="single" w:sz="4" w:space="0" w:color="auto"/>
              <w:bottom w:val="single" w:sz="4" w:space="0" w:color="auto"/>
              <w:right w:val="single" w:sz="4" w:space="0" w:color="auto"/>
            </w:tcBorders>
            <w:hideMark/>
          </w:tcPr>
          <w:p w14:paraId="34A62BFD" w14:textId="77777777" w:rsidR="004D2FD3" w:rsidRPr="00F51C82" w:rsidRDefault="004D2FD3" w:rsidP="006B3567">
            <w:pPr>
              <w:pStyle w:val="ConsPlusNormal"/>
              <w:ind w:firstLine="540"/>
              <w:jc w:val="center"/>
            </w:pPr>
            <w:r w:rsidRPr="00F51C82">
              <w:t>10</w:t>
            </w:r>
          </w:p>
        </w:tc>
      </w:tr>
      <w:tr w:rsidR="004D2FD3" w:rsidRPr="00F51C82" w14:paraId="4BC4EF64" w14:textId="77777777" w:rsidTr="006B3567">
        <w:trPr>
          <w:jc w:val="center"/>
        </w:trPr>
        <w:tc>
          <w:tcPr>
            <w:tcW w:w="709" w:type="dxa"/>
            <w:tcBorders>
              <w:top w:val="single" w:sz="4" w:space="0" w:color="auto"/>
              <w:left w:val="single" w:sz="4" w:space="0" w:color="auto"/>
              <w:bottom w:val="single" w:sz="4" w:space="0" w:color="auto"/>
              <w:right w:val="single" w:sz="4" w:space="0" w:color="auto"/>
            </w:tcBorders>
          </w:tcPr>
          <w:p w14:paraId="1B9895E5" w14:textId="77777777" w:rsidR="004D2FD3" w:rsidRPr="00F51C82" w:rsidRDefault="004D2FD3" w:rsidP="006B3567">
            <w:pPr>
              <w:pStyle w:val="ConsPlusNormal"/>
              <w:ind w:firstLine="540"/>
              <w:jc w:val="center"/>
            </w:pPr>
          </w:p>
        </w:tc>
        <w:tc>
          <w:tcPr>
            <w:tcW w:w="4257" w:type="dxa"/>
            <w:tcBorders>
              <w:top w:val="single" w:sz="4" w:space="0" w:color="auto"/>
              <w:left w:val="single" w:sz="4" w:space="0" w:color="auto"/>
              <w:bottom w:val="single" w:sz="4" w:space="0" w:color="auto"/>
              <w:right w:val="single" w:sz="4" w:space="0" w:color="auto"/>
            </w:tcBorders>
            <w:hideMark/>
          </w:tcPr>
          <w:p w14:paraId="47BB3075" w14:textId="77777777" w:rsidR="004D2FD3" w:rsidRPr="00F51C82" w:rsidRDefault="004D2FD3" w:rsidP="006B3567">
            <w:pPr>
              <w:pStyle w:val="ConsPlusNormal"/>
              <w:ind w:firstLine="540"/>
            </w:pPr>
            <w:r w:rsidRPr="00F51C82">
              <w:t>- от 5 лет до 10 лет</w:t>
            </w:r>
          </w:p>
        </w:tc>
        <w:tc>
          <w:tcPr>
            <w:tcW w:w="4341" w:type="dxa"/>
            <w:tcBorders>
              <w:top w:val="single" w:sz="4" w:space="0" w:color="auto"/>
              <w:left w:val="single" w:sz="4" w:space="0" w:color="auto"/>
              <w:bottom w:val="single" w:sz="4" w:space="0" w:color="auto"/>
              <w:right w:val="single" w:sz="4" w:space="0" w:color="auto"/>
            </w:tcBorders>
            <w:hideMark/>
          </w:tcPr>
          <w:p w14:paraId="733ED02B" w14:textId="77777777" w:rsidR="004D2FD3" w:rsidRPr="00F51C82" w:rsidRDefault="004D2FD3" w:rsidP="006B3567">
            <w:pPr>
              <w:pStyle w:val="ConsPlusNormal"/>
              <w:ind w:firstLine="540"/>
              <w:jc w:val="center"/>
            </w:pPr>
            <w:r w:rsidRPr="00F51C82">
              <w:t>20</w:t>
            </w:r>
          </w:p>
        </w:tc>
      </w:tr>
      <w:tr w:rsidR="004D2FD3" w:rsidRPr="00F51C82" w14:paraId="50840C64" w14:textId="77777777" w:rsidTr="006B3567">
        <w:trPr>
          <w:jc w:val="center"/>
        </w:trPr>
        <w:tc>
          <w:tcPr>
            <w:tcW w:w="709" w:type="dxa"/>
            <w:tcBorders>
              <w:top w:val="single" w:sz="4" w:space="0" w:color="auto"/>
              <w:left w:val="single" w:sz="4" w:space="0" w:color="auto"/>
              <w:bottom w:val="single" w:sz="4" w:space="0" w:color="auto"/>
              <w:right w:val="single" w:sz="4" w:space="0" w:color="auto"/>
            </w:tcBorders>
          </w:tcPr>
          <w:p w14:paraId="5D20AD36" w14:textId="77777777" w:rsidR="004D2FD3" w:rsidRPr="00F51C82" w:rsidRDefault="004D2FD3" w:rsidP="006B3567">
            <w:pPr>
              <w:pStyle w:val="ConsPlusNormal"/>
              <w:ind w:firstLine="540"/>
              <w:jc w:val="center"/>
            </w:pPr>
          </w:p>
        </w:tc>
        <w:tc>
          <w:tcPr>
            <w:tcW w:w="4257" w:type="dxa"/>
            <w:tcBorders>
              <w:top w:val="single" w:sz="4" w:space="0" w:color="auto"/>
              <w:left w:val="single" w:sz="4" w:space="0" w:color="auto"/>
              <w:bottom w:val="single" w:sz="4" w:space="0" w:color="auto"/>
              <w:right w:val="single" w:sz="4" w:space="0" w:color="auto"/>
            </w:tcBorders>
            <w:hideMark/>
          </w:tcPr>
          <w:p w14:paraId="49A1E14F" w14:textId="77777777" w:rsidR="004D2FD3" w:rsidRPr="00F51C82" w:rsidRDefault="004D2FD3" w:rsidP="006B3567">
            <w:pPr>
              <w:pStyle w:val="ConsPlusNormal"/>
              <w:ind w:firstLine="540"/>
            </w:pPr>
            <w:r w:rsidRPr="00F51C82">
              <w:t>- от 10 лет до 15 лет</w:t>
            </w:r>
          </w:p>
        </w:tc>
        <w:tc>
          <w:tcPr>
            <w:tcW w:w="4341" w:type="dxa"/>
            <w:tcBorders>
              <w:top w:val="single" w:sz="4" w:space="0" w:color="auto"/>
              <w:left w:val="single" w:sz="4" w:space="0" w:color="auto"/>
              <w:bottom w:val="single" w:sz="4" w:space="0" w:color="auto"/>
              <w:right w:val="single" w:sz="4" w:space="0" w:color="auto"/>
            </w:tcBorders>
            <w:hideMark/>
          </w:tcPr>
          <w:p w14:paraId="624D74BB" w14:textId="77777777" w:rsidR="004D2FD3" w:rsidRPr="00F51C82" w:rsidRDefault="004D2FD3" w:rsidP="006B3567">
            <w:pPr>
              <w:pStyle w:val="ConsPlusNormal"/>
              <w:ind w:firstLine="540"/>
              <w:jc w:val="center"/>
            </w:pPr>
            <w:r w:rsidRPr="00F51C82">
              <w:t>30</w:t>
            </w:r>
          </w:p>
        </w:tc>
      </w:tr>
      <w:tr w:rsidR="004D2FD3" w:rsidRPr="00F51C82" w14:paraId="5FA0CCC7" w14:textId="77777777" w:rsidTr="006B3567">
        <w:trPr>
          <w:jc w:val="center"/>
        </w:trPr>
        <w:tc>
          <w:tcPr>
            <w:tcW w:w="709" w:type="dxa"/>
            <w:tcBorders>
              <w:top w:val="single" w:sz="4" w:space="0" w:color="auto"/>
              <w:left w:val="single" w:sz="4" w:space="0" w:color="auto"/>
              <w:bottom w:val="single" w:sz="4" w:space="0" w:color="auto"/>
              <w:right w:val="single" w:sz="4" w:space="0" w:color="auto"/>
            </w:tcBorders>
          </w:tcPr>
          <w:p w14:paraId="74DC25BA" w14:textId="77777777" w:rsidR="004D2FD3" w:rsidRPr="00F51C82" w:rsidRDefault="004D2FD3" w:rsidP="006B3567">
            <w:pPr>
              <w:pStyle w:val="ConsPlusNormal"/>
              <w:ind w:firstLine="540"/>
              <w:jc w:val="center"/>
            </w:pPr>
          </w:p>
        </w:tc>
        <w:tc>
          <w:tcPr>
            <w:tcW w:w="4257" w:type="dxa"/>
            <w:tcBorders>
              <w:top w:val="single" w:sz="4" w:space="0" w:color="auto"/>
              <w:left w:val="single" w:sz="4" w:space="0" w:color="auto"/>
              <w:bottom w:val="single" w:sz="4" w:space="0" w:color="auto"/>
              <w:right w:val="single" w:sz="4" w:space="0" w:color="auto"/>
            </w:tcBorders>
            <w:hideMark/>
          </w:tcPr>
          <w:p w14:paraId="3CA042C3" w14:textId="77777777" w:rsidR="004D2FD3" w:rsidRPr="00F51C82" w:rsidRDefault="004D2FD3" w:rsidP="006B3567">
            <w:pPr>
              <w:pStyle w:val="ConsPlusNormal"/>
              <w:ind w:firstLine="540"/>
            </w:pPr>
            <w:r w:rsidRPr="00F51C82">
              <w:t>- свыше 15 лет</w:t>
            </w:r>
          </w:p>
        </w:tc>
        <w:tc>
          <w:tcPr>
            <w:tcW w:w="4341" w:type="dxa"/>
            <w:tcBorders>
              <w:top w:val="single" w:sz="4" w:space="0" w:color="auto"/>
              <w:left w:val="single" w:sz="4" w:space="0" w:color="auto"/>
              <w:bottom w:val="single" w:sz="4" w:space="0" w:color="auto"/>
              <w:right w:val="single" w:sz="4" w:space="0" w:color="auto"/>
            </w:tcBorders>
            <w:hideMark/>
          </w:tcPr>
          <w:p w14:paraId="6B2E05C8" w14:textId="77777777" w:rsidR="004D2FD3" w:rsidRPr="00F51C82" w:rsidRDefault="004D2FD3" w:rsidP="006B3567">
            <w:pPr>
              <w:pStyle w:val="ConsPlusNormal"/>
              <w:ind w:firstLine="540"/>
              <w:jc w:val="center"/>
            </w:pPr>
            <w:r w:rsidRPr="00F51C82">
              <w:t>40</w:t>
            </w:r>
          </w:p>
        </w:tc>
      </w:tr>
    </w:tbl>
    <w:p w14:paraId="36DCE9B3" w14:textId="77777777" w:rsidR="004D2FD3" w:rsidRPr="00F51C82" w:rsidRDefault="004D2FD3" w:rsidP="004D2FD3">
      <w:pPr>
        <w:autoSpaceDE w:val="0"/>
        <w:autoSpaceDN w:val="0"/>
        <w:adjustRightInd w:val="0"/>
        <w:spacing w:after="0" w:line="240" w:lineRule="auto"/>
        <w:ind w:firstLine="540"/>
        <w:outlineLvl w:val="1"/>
        <w:rPr>
          <w:rFonts w:ascii="Times New Roman" w:hAnsi="Times New Roman"/>
          <w:sz w:val="26"/>
          <w:szCs w:val="26"/>
        </w:rPr>
      </w:pPr>
    </w:p>
    <w:p w14:paraId="53FE5816" w14:textId="77777777" w:rsidR="004D2FD3" w:rsidRPr="00F51C82" w:rsidRDefault="004D2FD3" w:rsidP="004D2FD3">
      <w:pPr>
        <w:pStyle w:val="a3"/>
        <w:spacing w:after="0" w:line="240" w:lineRule="auto"/>
        <w:ind w:left="0" w:firstLine="540"/>
        <w:jc w:val="both"/>
        <w:rPr>
          <w:rFonts w:ascii="Times New Roman" w:hAnsi="Times New Roman"/>
          <w:sz w:val="26"/>
          <w:szCs w:val="26"/>
        </w:rPr>
      </w:pPr>
      <w:r w:rsidRPr="00F51C82">
        <w:rPr>
          <w:rFonts w:ascii="Times New Roman" w:hAnsi="Times New Roman"/>
          <w:sz w:val="26"/>
          <w:szCs w:val="26"/>
        </w:rPr>
        <w:t>Основанием для установления выплаты за опыт работы работнику учреждения является приказ руководителя учреждения.</w:t>
      </w:r>
    </w:p>
    <w:p w14:paraId="15C0853D" w14:textId="77777777" w:rsidR="00FA5537" w:rsidRPr="00D1297B" w:rsidRDefault="00DE6BBF" w:rsidP="00FA5537">
      <w:pPr>
        <w:pStyle w:val="a3"/>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lang w:eastAsia="ru-RU"/>
        </w:rPr>
        <w:t xml:space="preserve">4.4. </w:t>
      </w:r>
      <w:r w:rsidR="00FA5537" w:rsidRPr="00D1297B">
        <w:rPr>
          <w:rFonts w:ascii="Times New Roman" w:hAnsi="Times New Roman"/>
          <w:sz w:val="26"/>
          <w:szCs w:val="26"/>
        </w:rPr>
        <w:t>Работникам учреждения устанавливается персональная выплата за работу в муниципальном образовании город Норильск.</w:t>
      </w:r>
    </w:p>
    <w:p w14:paraId="15C44496" w14:textId="77777777" w:rsidR="00FA5537" w:rsidRPr="00D1297B" w:rsidRDefault="00FA5537" w:rsidP="00FA5537">
      <w:pPr>
        <w:pStyle w:val="ConsPlusNormal"/>
        <w:ind w:firstLine="709"/>
        <w:jc w:val="both"/>
      </w:pPr>
      <w:r w:rsidRPr="00D1297B">
        <w:t xml:space="preserve">Размер персональной выплаты за работу в муниципальном образовании город Норильск рассчитывается по </w:t>
      </w:r>
      <w:hyperlink w:anchor="P190" w:history="1">
        <w:r w:rsidRPr="00D1297B">
          <w:t>формуле</w:t>
        </w:r>
      </w:hyperlink>
      <w:r w:rsidRPr="00D1297B">
        <w:t>:</w:t>
      </w:r>
    </w:p>
    <w:p w14:paraId="713C793C" w14:textId="20A5DA9D" w:rsidR="00DE6BBF" w:rsidRPr="00F51C82" w:rsidRDefault="00DE6BBF" w:rsidP="00FA5537">
      <w:pPr>
        <w:widowControl w:val="0"/>
        <w:autoSpaceDE w:val="0"/>
        <w:autoSpaceDN w:val="0"/>
        <w:adjustRightInd w:val="0"/>
        <w:spacing w:after="0" w:line="240" w:lineRule="auto"/>
        <w:ind w:firstLine="709"/>
        <w:jc w:val="both"/>
        <w:rPr>
          <w:rFonts w:ascii="Times New Roman" w:hAnsi="Times New Roman"/>
          <w:sz w:val="26"/>
          <w:szCs w:val="26"/>
        </w:rPr>
      </w:pPr>
    </w:p>
    <w:p w14:paraId="3803F134" w14:textId="77777777" w:rsidR="00DE6BBF" w:rsidRPr="00F51C82" w:rsidRDefault="00DE6BBF" w:rsidP="00DE6BBF">
      <w:pPr>
        <w:pStyle w:val="ConsPlusNonformat"/>
        <w:ind w:firstLine="540"/>
        <w:jc w:val="both"/>
        <w:rPr>
          <w:rFonts w:ascii="Times New Roman" w:hAnsi="Times New Roman" w:cs="Times New Roman"/>
          <w:sz w:val="26"/>
          <w:szCs w:val="26"/>
        </w:rPr>
      </w:pPr>
      <w:r w:rsidRPr="00F51C82">
        <w:rPr>
          <w:rFonts w:ascii="Times New Roman" w:hAnsi="Times New Roman" w:cs="Times New Roman"/>
          <w:sz w:val="26"/>
          <w:szCs w:val="26"/>
        </w:rPr>
        <w:t xml:space="preserve">ПН = Зп x Ккв, где:                                                 </w:t>
      </w:r>
    </w:p>
    <w:p w14:paraId="0A491BDB" w14:textId="77777777" w:rsidR="00DE6BBF" w:rsidRPr="00F51C82" w:rsidRDefault="00DE6BBF" w:rsidP="00DE6BBF">
      <w:pPr>
        <w:widowControl w:val="0"/>
        <w:autoSpaceDE w:val="0"/>
        <w:autoSpaceDN w:val="0"/>
        <w:adjustRightInd w:val="0"/>
        <w:spacing w:after="0" w:line="240" w:lineRule="auto"/>
        <w:ind w:firstLine="540"/>
        <w:jc w:val="both"/>
        <w:rPr>
          <w:rFonts w:ascii="Times New Roman" w:hAnsi="Times New Roman"/>
          <w:sz w:val="26"/>
          <w:szCs w:val="26"/>
        </w:rPr>
      </w:pPr>
    </w:p>
    <w:p w14:paraId="31BE4A5F" w14:textId="77777777" w:rsidR="00DE6BBF" w:rsidRPr="00F51C82" w:rsidRDefault="00DE6BBF" w:rsidP="00DE6BBF">
      <w:pPr>
        <w:widowControl w:val="0"/>
        <w:autoSpaceDE w:val="0"/>
        <w:autoSpaceDN w:val="0"/>
        <w:adjustRightInd w:val="0"/>
        <w:spacing w:after="0" w:line="240" w:lineRule="auto"/>
        <w:ind w:firstLine="540"/>
        <w:jc w:val="both"/>
        <w:rPr>
          <w:rFonts w:ascii="Times New Roman" w:hAnsi="Times New Roman"/>
          <w:sz w:val="26"/>
          <w:szCs w:val="26"/>
        </w:rPr>
      </w:pPr>
      <w:r w:rsidRPr="00F51C82">
        <w:rPr>
          <w:rFonts w:ascii="Times New Roman" w:hAnsi="Times New Roman"/>
          <w:sz w:val="26"/>
          <w:szCs w:val="26"/>
        </w:rPr>
        <w:t>ПН - размер персональной выплаты за работу в муниципальном образовании город Норильск;</w:t>
      </w:r>
    </w:p>
    <w:p w14:paraId="6C37DF9F" w14:textId="77777777" w:rsidR="00DE6BBF" w:rsidRPr="00F51C82" w:rsidRDefault="00DE6BBF" w:rsidP="00DE6BBF">
      <w:pPr>
        <w:widowControl w:val="0"/>
        <w:autoSpaceDE w:val="0"/>
        <w:autoSpaceDN w:val="0"/>
        <w:adjustRightInd w:val="0"/>
        <w:spacing w:after="0" w:line="240" w:lineRule="auto"/>
        <w:ind w:firstLine="540"/>
        <w:jc w:val="both"/>
        <w:rPr>
          <w:rFonts w:ascii="Times New Roman" w:hAnsi="Times New Roman"/>
          <w:sz w:val="26"/>
          <w:szCs w:val="26"/>
        </w:rPr>
      </w:pPr>
      <w:r w:rsidRPr="00F51C82">
        <w:rPr>
          <w:rFonts w:ascii="Times New Roman" w:hAnsi="Times New Roman"/>
          <w:sz w:val="26"/>
          <w:szCs w:val="26"/>
        </w:rPr>
        <w:t>Зп - размер заработной платы, определяемый в соответствии с действующими нормативными правовыми актами муниципального образования город Норильск;</w:t>
      </w:r>
    </w:p>
    <w:p w14:paraId="368AD10C" w14:textId="6035EE95" w:rsidR="00DE6BBF" w:rsidRPr="003955C1" w:rsidRDefault="00DE6BBF" w:rsidP="00DE6BBF">
      <w:pPr>
        <w:widowControl w:val="0"/>
        <w:autoSpaceDE w:val="0"/>
        <w:autoSpaceDN w:val="0"/>
        <w:adjustRightInd w:val="0"/>
        <w:spacing w:after="0" w:line="240" w:lineRule="auto"/>
        <w:ind w:firstLine="540"/>
        <w:jc w:val="both"/>
        <w:rPr>
          <w:rFonts w:ascii="Times New Roman" w:hAnsi="Times New Roman"/>
          <w:sz w:val="26"/>
          <w:szCs w:val="26"/>
        </w:rPr>
      </w:pPr>
      <w:r w:rsidRPr="003955C1">
        <w:rPr>
          <w:rFonts w:ascii="Times New Roman" w:hAnsi="Times New Roman"/>
          <w:sz w:val="26"/>
          <w:szCs w:val="26"/>
        </w:rPr>
        <w:t xml:space="preserve">Ккв - коэффициент повышения заработной </w:t>
      </w:r>
      <w:r w:rsidRPr="00734D61">
        <w:rPr>
          <w:rFonts w:ascii="Times New Roman" w:hAnsi="Times New Roman"/>
          <w:sz w:val="26"/>
          <w:szCs w:val="26"/>
        </w:rPr>
        <w:t>платы, составляющий</w:t>
      </w:r>
      <w:r w:rsidR="00FA5537" w:rsidRPr="00734D61">
        <w:rPr>
          <w:rFonts w:ascii="Times New Roman" w:hAnsi="Times New Roman"/>
          <w:sz w:val="26"/>
          <w:szCs w:val="26"/>
        </w:rPr>
        <w:t xml:space="preserve"> 1,27</w:t>
      </w:r>
      <w:r w:rsidR="00936BC5" w:rsidRPr="00734D61">
        <w:rPr>
          <w:rFonts w:ascii="Times New Roman" w:hAnsi="Times New Roman"/>
          <w:sz w:val="26"/>
          <w:szCs w:val="26"/>
        </w:rPr>
        <w:t>.</w:t>
      </w:r>
    </w:p>
    <w:p w14:paraId="1BDCA669" w14:textId="77777777" w:rsidR="00DE6BBF" w:rsidRPr="00F51C82" w:rsidRDefault="00DE6BBF" w:rsidP="00DE6BBF">
      <w:pPr>
        <w:widowControl w:val="0"/>
        <w:autoSpaceDE w:val="0"/>
        <w:autoSpaceDN w:val="0"/>
        <w:adjustRightInd w:val="0"/>
        <w:spacing w:after="0" w:line="240" w:lineRule="auto"/>
        <w:ind w:firstLine="540"/>
        <w:jc w:val="both"/>
        <w:rPr>
          <w:rFonts w:ascii="Times New Roman" w:hAnsi="Times New Roman"/>
          <w:sz w:val="26"/>
          <w:szCs w:val="26"/>
        </w:rPr>
      </w:pPr>
      <w:r w:rsidRPr="00F30401">
        <w:rPr>
          <w:rFonts w:ascii="Times New Roman" w:eastAsiaTheme="minorHAnsi" w:hAnsi="Times New Roman"/>
          <w:sz w:val="26"/>
          <w:szCs w:val="26"/>
        </w:rPr>
        <w:t xml:space="preserve">Для </w:t>
      </w:r>
      <w:r>
        <w:rPr>
          <w:rFonts w:ascii="Times New Roman" w:hAnsi="Times New Roman"/>
          <w:sz w:val="26"/>
          <w:szCs w:val="26"/>
        </w:rPr>
        <w:t>работников учреждения</w:t>
      </w:r>
      <w:r w:rsidRPr="00F30401">
        <w:rPr>
          <w:rFonts w:ascii="Times New Roman" w:eastAsiaTheme="minorEastAsia" w:hAnsi="Times New Roman"/>
          <w:sz w:val="26"/>
          <w:szCs w:val="26"/>
        </w:rPr>
        <w:t xml:space="preserve"> </w:t>
      </w:r>
      <w:r w:rsidRPr="00F30401">
        <w:rPr>
          <w:rFonts w:ascii="Times New Roman" w:eastAsiaTheme="minorHAnsi" w:hAnsi="Times New Roman"/>
          <w:sz w:val="26"/>
          <w:szCs w:val="26"/>
        </w:rPr>
        <w:t xml:space="preserve">распоряжением Администрации города Норильска, издаваемым Руководителем Администрации города Норильска, может устанавливаться размер Ккв, </w:t>
      </w:r>
      <w:r>
        <w:rPr>
          <w:rFonts w:ascii="Times New Roman" w:eastAsiaTheme="minorHAnsi" w:hAnsi="Times New Roman"/>
          <w:sz w:val="26"/>
          <w:szCs w:val="26"/>
        </w:rPr>
        <w:t>превышающий</w:t>
      </w:r>
      <w:r w:rsidRPr="00F30401">
        <w:rPr>
          <w:rFonts w:ascii="Times New Roman" w:eastAsiaTheme="minorHAnsi" w:hAnsi="Times New Roman"/>
          <w:sz w:val="26"/>
          <w:szCs w:val="26"/>
        </w:rPr>
        <w:t xml:space="preserve"> размер Ккв, установленн</w:t>
      </w:r>
      <w:r>
        <w:rPr>
          <w:rFonts w:ascii="Times New Roman" w:eastAsiaTheme="minorHAnsi" w:hAnsi="Times New Roman"/>
          <w:sz w:val="26"/>
          <w:szCs w:val="26"/>
        </w:rPr>
        <w:t>ый</w:t>
      </w:r>
      <w:r w:rsidRPr="00F30401">
        <w:rPr>
          <w:rFonts w:ascii="Times New Roman" w:eastAsiaTheme="minorHAnsi" w:hAnsi="Times New Roman"/>
          <w:sz w:val="26"/>
          <w:szCs w:val="26"/>
        </w:rPr>
        <w:t xml:space="preserve"> настоящим пунктом</w:t>
      </w:r>
      <w:r w:rsidRPr="00F51C82">
        <w:rPr>
          <w:rFonts w:ascii="Times New Roman" w:hAnsi="Times New Roman"/>
          <w:sz w:val="26"/>
          <w:szCs w:val="26"/>
        </w:rPr>
        <w:t>.</w:t>
      </w:r>
    </w:p>
    <w:p w14:paraId="7AE8B932" w14:textId="77777777" w:rsidR="00DE6BBF" w:rsidRPr="00F51C82" w:rsidRDefault="00DE6BBF" w:rsidP="00DE6BBF">
      <w:pPr>
        <w:widowControl w:val="0"/>
        <w:autoSpaceDE w:val="0"/>
        <w:autoSpaceDN w:val="0"/>
        <w:adjustRightInd w:val="0"/>
        <w:spacing w:after="0" w:line="240" w:lineRule="auto"/>
        <w:ind w:firstLine="540"/>
        <w:jc w:val="both"/>
        <w:rPr>
          <w:rFonts w:ascii="Times New Roman" w:hAnsi="Times New Roman"/>
          <w:sz w:val="26"/>
          <w:szCs w:val="26"/>
        </w:rPr>
      </w:pPr>
      <w:r w:rsidRPr="00F51C82">
        <w:rPr>
          <w:rFonts w:ascii="Times New Roman" w:hAnsi="Times New Roman"/>
          <w:sz w:val="26"/>
          <w:szCs w:val="26"/>
        </w:rPr>
        <w:t>При определении размера заработной платы (Зп) для расчета персональной выплаты за работу в муниципальном образовании город Норильск учитываются все виды выплат, за исключением:</w:t>
      </w:r>
    </w:p>
    <w:p w14:paraId="4D15B610" w14:textId="77777777" w:rsidR="00DE6BBF" w:rsidRDefault="00DE6BBF" w:rsidP="00DE6BBF">
      <w:pPr>
        <w:widowControl w:val="0"/>
        <w:tabs>
          <w:tab w:val="left" w:pos="3857"/>
        </w:tabs>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51C82">
        <w:rPr>
          <w:rFonts w:ascii="Times New Roman" w:hAnsi="Times New Roman"/>
          <w:sz w:val="26"/>
          <w:szCs w:val="26"/>
        </w:rPr>
        <w:t>региональной выплаты;</w:t>
      </w:r>
    </w:p>
    <w:p w14:paraId="54F66A3D" w14:textId="77777777" w:rsidR="00DE6BBF" w:rsidRPr="00F51C82" w:rsidRDefault="00DE6BBF" w:rsidP="00DE6BBF">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51C82">
        <w:rPr>
          <w:rFonts w:ascii="Times New Roman" w:hAnsi="Times New Roman"/>
          <w:sz w:val="26"/>
          <w:szCs w:val="26"/>
        </w:rPr>
        <w:t>материальной помощи;</w:t>
      </w:r>
    </w:p>
    <w:p w14:paraId="0C568B9E" w14:textId="77777777" w:rsidR="00DE6BBF" w:rsidRPr="009A62E4" w:rsidRDefault="00DE6BBF" w:rsidP="00DE6BBF">
      <w:pPr>
        <w:autoSpaceDE w:val="0"/>
        <w:autoSpaceDN w:val="0"/>
        <w:adjustRightInd w:val="0"/>
        <w:spacing w:after="0" w:line="240" w:lineRule="auto"/>
        <w:ind w:firstLine="540"/>
        <w:jc w:val="both"/>
        <w:rPr>
          <w:rFonts w:ascii="Times New Roman" w:eastAsiaTheme="minorHAnsi" w:hAnsi="Times New Roman"/>
          <w:sz w:val="26"/>
          <w:szCs w:val="26"/>
        </w:rPr>
      </w:pPr>
      <w:r>
        <w:rPr>
          <w:rFonts w:ascii="Times New Roman" w:eastAsiaTheme="minorHAnsi" w:hAnsi="Times New Roman"/>
          <w:sz w:val="26"/>
          <w:szCs w:val="26"/>
        </w:rPr>
        <w:t>- п</w:t>
      </w:r>
      <w:r w:rsidRPr="009A62E4">
        <w:rPr>
          <w:rFonts w:ascii="Times New Roman" w:eastAsiaTheme="minorHAnsi" w:hAnsi="Times New Roman"/>
          <w:sz w:val="26"/>
          <w:szCs w:val="26"/>
        </w:rPr>
        <w:t>ерсональн</w:t>
      </w:r>
      <w:r>
        <w:rPr>
          <w:rFonts w:ascii="Times New Roman" w:eastAsiaTheme="minorHAnsi" w:hAnsi="Times New Roman"/>
          <w:sz w:val="26"/>
          <w:szCs w:val="26"/>
        </w:rPr>
        <w:t>ой</w:t>
      </w:r>
      <w:r w:rsidRPr="009A62E4">
        <w:rPr>
          <w:rFonts w:ascii="Times New Roman" w:eastAsiaTheme="minorHAnsi" w:hAnsi="Times New Roman"/>
          <w:sz w:val="26"/>
          <w:szCs w:val="26"/>
        </w:rPr>
        <w:t xml:space="preserve"> выплаты в целях обеспечения заработной платы работника учреждения на уровне размера минимальной заработной платы</w:t>
      </w:r>
      <w:r>
        <w:rPr>
          <w:rFonts w:ascii="Times New Roman" w:eastAsiaTheme="minorHAnsi" w:hAnsi="Times New Roman"/>
          <w:sz w:val="26"/>
          <w:szCs w:val="26"/>
        </w:rPr>
        <w:t>;</w:t>
      </w:r>
    </w:p>
    <w:p w14:paraId="6F36DDA0" w14:textId="77777777" w:rsidR="00DE6BBF" w:rsidRPr="00F51C82" w:rsidRDefault="00DE6BBF" w:rsidP="00DE6BBF">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51C82">
        <w:rPr>
          <w:rFonts w:ascii="Times New Roman" w:hAnsi="Times New Roman"/>
          <w:sz w:val="26"/>
          <w:szCs w:val="26"/>
        </w:rPr>
        <w:t>персональной выплаты за работу в муниципальном образовании город Норильск;</w:t>
      </w:r>
    </w:p>
    <w:p w14:paraId="26E129EE" w14:textId="77777777" w:rsidR="00DE6BBF" w:rsidRPr="00F51C82" w:rsidRDefault="00DE6BBF" w:rsidP="00DE6BBF">
      <w:pPr>
        <w:widowControl w:val="0"/>
        <w:autoSpaceDE w:val="0"/>
        <w:autoSpaceDN w:val="0"/>
        <w:adjustRightInd w:val="0"/>
        <w:spacing w:after="0" w:line="240" w:lineRule="auto"/>
        <w:ind w:firstLine="540"/>
        <w:jc w:val="both"/>
        <w:rPr>
          <w:rFonts w:ascii="Times New Roman" w:hAnsi="Times New Roman"/>
          <w:sz w:val="26"/>
          <w:szCs w:val="26"/>
        </w:rPr>
      </w:pPr>
      <w:r>
        <w:rPr>
          <w:rFonts w:ascii="Times New Roman" w:hAnsi="Times New Roman"/>
          <w:sz w:val="26"/>
          <w:szCs w:val="26"/>
        </w:rPr>
        <w:t xml:space="preserve">- </w:t>
      </w:r>
      <w:r w:rsidRPr="00F51C82">
        <w:rPr>
          <w:rFonts w:ascii="Times New Roman" w:hAnsi="Times New Roman"/>
          <w:sz w:val="26"/>
          <w:szCs w:val="26"/>
        </w:rPr>
        <w:t>начислений по районному коэффициенту, процентной надбавке к заработной плате за стаж работы в районах Крайнего Севера и приравненных к ним местностях.</w:t>
      </w:r>
    </w:p>
    <w:p w14:paraId="01DEC39F" w14:textId="270ED955" w:rsidR="00910213" w:rsidRPr="00F51C82" w:rsidRDefault="00910213" w:rsidP="00910213">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4.</w:t>
      </w:r>
      <w:r>
        <w:rPr>
          <w:rFonts w:ascii="Times New Roman" w:hAnsi="Times New Roman"/>
          <w:sz w:val="26"/>
          <w:szCs w:val="26"/>
          <w:lang w:eastAsia="ru-RU"/>
        </w:rPr>
        <w:t>5</w:t>
      </w:r>
      <w:r w:rsidRPr="00F51C82">
        <w:rPr>
          <w:rFonts w:ascii="Times New Roman" w:hAnsi="Times New Roman"/>
          <w:sz w:val="26"/>
          <w:szCs w:val="26"/>
          <w:lang w:eastAsia="ru-RU"/>
        </w:rPr>
        <w:t xml:space="preserve">. Персональные выплаты в целях обеспечения заработной платы работника учреждения на уровне размера минимальной заработной платы производятся </w:t>
      </w:r>
      <w:r w:rsidRPr="00F51C82">
        <w:rPr>
          <w:rFonts w:ascii="Times New Roman" w:hAnsi="Times New Roman"/>
          <w:sz w:val="26"/>
          <w:szCs w:val="26"/>
          <w:lang w:eastAsia="ru-RU"/>
        </w:rPr>
        <w:lastRenderedPageBreak/>
        <w:t>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в размере, определяемом как разница между размером минимальной заработной платы и величиной заработной платы конкретного работника учреждения за соответствующий период времени.</w:t>
      </w:r>
    </w:p>
    <w:p w14:paraId="5A0359BE" w14:textId="77777777" w:rsidR="00910213" w:rsidRPr="00F51C82" w:rsidRDefault="00910213" w:rsidP="00910213">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14:paraId="00AD0DBD" w14:textId="46DD4BCB" w:rsidR="00F51C82" w:rsidRPr="00F51C82" w:rsidRDefault="00F51C82" w:rsidP="00F51C82">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4.</w:t>
      </w:r>
      <w:r w:rsidR="00910213">
        <w:rPr>
          <w:rFonts w:ascii="Times New Roman" w:hAnsi="Times New Roman"/>
          <w:sz w:val="26"/>
          <w:szCs w:val="26"/>
          <w:lang w:eastAsia="ru-RU"/>
        </w:rPr>
        <w:t>6</w:t>
      </w:r>
      <w:r w:rsidRPr="00F51C82">
        <w:rPr>
          <w:rFonts w:ascii="Times New Roman" w:hAnsi="Times New Roman"/>
          <w:sz w:val="26"/>
          <w:szCs w:val="26"/>
          <w:lang w:eastAsia="ru-RU"/>
        </w:rPr>
        <w:t>. 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заработной платы, установленного настоящим пунктом, устанавливается региональная выплата.</w:t>
      </w:r>
    </w:p>
    <w:p w14:paraId="09F4B65F" w14:textId="794DCEDB" w:rsidR="00F51C82" w:rsidRPr="00F51C82" w:rsidRDefault="00F51C82" w:rsidP="00F51C82">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Для целей расчета региональной выплаты размер заработной платы в муниципальном образовании город Норильск составляет 10</w:t>
      </w:r>
      <w:r w:rsidR="00CC5662">
        <w:rPr>
          <w:rFonts w:ascii="Times New Roman" w:hAnsi="Times New Roman"/>
          <w:sz w:val="26"/>
          <w:szCs w:val="26"/>
          <w:lang w:eastAsia="ru-RU"/>
        </w:rPr>
        <w:t xml:space="preserve"> </w:t>
      </w:r>
      <w:r w:rsidRPr="00F51C82">
        <w:rPr>
          <w:rFonts w:ascii="Times New Roman" w:hAnsi="Times New Roman"/>
          <w:sz w:val="26"/>
          <w:szCs w:val="26"/>
          <w:lang w:eastAsia="ru-RU"/>
        </w:rPr>
        <w:t>353 рубля.</w:t>
      </w:r>
    </w:p>
    <w:p w14:paraId="0C052286" w14:textId="77777777" w:rsidR="00F51C82" w:rsidRPr="00F51C82" w:rsidRDefault="00F51C82" w:rsidP="00F51C82">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Региональная выплата для работника определяется как разница между размером заработной платы, установленным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 с учетом компенсационных и стимулирующих выплат.</w:t>
      </w:r>
    </w:p>
    <w:p w14:paraId="3C0A1CA6" w14:textId="77777777" w:rsidR="00F51C82" w:rsidRPr="00F51C82" w:rsidRDefault="00F51C82" w:rsidP="00F51C82">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Работникам,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 установленного настоящим пунктом, исчисленного пропорционально отработанному времени, устанавливается региональная выплата,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14:paraId="21274410" w14:textId="034A3B83" w:rsidR="009A62E4" w:rsidRPr="00F51C82" w:rsidRDefault="00F51C82" w:rsidP="00B5447C">
      <w:pPr>
        <w:widowControl w:val="0"/>
        <w:autoSpaceDE w:val="0"/>
        <w:autoSpaceDN w:val="0"/>
        <w:adjustRightInd w:val="0"/>
        <w:spacing w:after="0" w:line="240" w:lineRule="auto"/>
        <w:ind w:firstLine="540"/>
        <w:jc w:val="both"/>
        <w:rPr>
          <w:rFonts w:ascii="Times New Roman" w:hAnsi="Times New Roman"/>
          <w:sz w:val="26"/>
          <w:szCs w:val="26"/>
        </w:rPr>
      </w:pPr>
      <w:bookmarkStart w:id="6" w:name="Par23"/>
      <w:bookmarkStart w:id="7" w:name="Par25"/>
      <w:bookmarkStart w:id="8" w:name="Par0"/>
      <w:bookmarkEnd w:id="6"/>
      <w:bookmarkEnd w:id="7"/>
      <w:bookmarkEnd w:id="8"/>
      <w:r w:rsidRPr="00F51C82">
        <w:rPr>
          <w:rFonts w:ascii="Times New Roman" w:hAnsi="Times New Roman"/>
          <w:sz w:val="26"/>
          <w:szCs w:val="26"/>
        </w:rPr>
        <w:t>4.</w:t>
      </w:r>
      <w:r w:rsidR="002633A3">
        <w:rPr>
          <w:rFonts w:ascii="Times New Roman" w:hAnsi="Times New Roman"/>
          <w:sz w:val="26"/>
          <w:szCs w:val="26"/>
        </w:rPr>
        <w:t>7</w:t>
      </w:r>
      <w:r w:rsidRPr="00F51C82">
        <w:rPr>
          <w:rFonts w:ascii="Times New Roman" w:hAnsi="Times New Roman"/>
          <w:sz w:val="26"/>
          <w:szCs w:val="26"/>
        </w:rPr>
        <w:t xml:space="preserve">. </w:t>
      </w:r>
      <w:r w:rsidR="009A62E4" w:rsidRPr="00F51C82">
        <w:rPr>
          <w:rFonts w:ascii="Times New Roman" w:hAnsi="Times New Roman"/>
          <w:sz w:val="26"/>
          <w:szCs w:val="26"/>
        </w:rPr>
        <w:t>При предоставлении ежегодного оплачиваемого отпуска (далее - отпуск) продолжительностью не менее 14 календарных дней работникам учреждения на основании личного заявления, поданного на имя начальника отдела финансирования, учета и отчетности учреждения, производится единовременная выплата к отпуску (далее - единовременная выплата).</w:t>
      </w:r>
    </w:p>
    <w:p w14:paraId="7A6AECAE" w14:textId="77777777" w:rsidR="009A62E4" w:rsidRPr="00F51C82" w:rsidRDefault="009A62E4" w:rsidP="009A62E4">
      <w:pPr>
        <w:autoSpaceDE w:val="0"/>
        <w:autoSpaceDN w:val="0"/>
        <w:adjustRightInd w:val="0"/>
        <w:spacing w:after="0" w:line="240" w:lineRule="auto"/>
        <w:ind w:firstLine="540"/>
        <w:jc w:val="both"/>
        <w:outlineLvl w:val="1"/>
        <w:rPr>
          <w:rFonts w:ascii="Times New Roman" w:hAnsi="Times New Roman"/>
          <w:sz w:val="26"/>
          <w:szCs w:val="26"/>
        </w:rPr>
      </w:pPr>
      <w:r w:rsidRPr="00F51C82">
        <w:rPr>
          <w:rFonts w:ascii="Times New Roman" w:hAnsi="Times New Roman"/>
          <w:sz w:val="26"/>
          <w:szCs w:val="26"/>
        </w:rPr>
        <w:t>Единовременная выплата к отпуску производится не более одного раза в течение календарного года.</w:t>
      </w:r>
    </w:p>
    <w:p w14:paraId="7306CB5D" w14:textId="77777777" w:rsidR="009A62E4" w:rsidRPr="00F51C82" w:rsidRDefault="009A62E4" w:rsidP="009A62E4">
      <w:pPr>
        <w:pStyle w:val="ConsPlusNormal"/>
        <w:ind w:firstLine="540"/>
        <w:jc w:val="both"/>
      </w:pPr>
      <w:r w:rsidRPr="00F51C82">
        <w:t>Единовременная выплата к отпуску производится работникам учреждения одновременно с выплатой заработной платы за период нахождения в отпуске. В случае использования работником учреждения отпуска по частям, в заявлении работника о предоставлении отпуска должно быть указано, к какой из частей отпуска следует приурочить единовременную выплату.</w:t>
      </w:r>
    </w:p>
    <w:p w14:paraId="66B4AE3C" w14:textId="77777777" w:rsidR="009A62E4" w:rsidRPr="00F51C82" w:rsidRDefault="009A62E4" w:rsidP="009A62E4">
      <w:pPr>
        <w:pStyle w:val="ConsPlusNormal"/>
        <w:ind w:firstLine="540"/>
        <w:jc w:val="both"/>
      </w:pPr>
      <w:r w:rsidRPr="00F51C82">
        <w:t>Единовременная выплата к отпуску работникам учреждения производится к должностному окладу за последний календарный месяц перед началом отпуска.</w:t>
      </w:r>
    </w:p>
    <w:p w14:paraId="3C8D32F3" w14:textId="77777777" w:rsidR="009A62E4" w:rsidRPr="00F51C82" w:rsidRDefault="009A62E4" w:rsidP="009A62E4">
      <w:pPr>
        <w:pStyle w:val="ConsPlusNormal"/>
        <w:ind w:firstLine="540"/>
        <w:jc w:val="both"/>
      </w:pPr>
      <w:r w:rsidRPr="00F51C82">
        <w:t>Размер единовременной выплаты к отпуску составляет 200% к должностному окладу соответствующего работника и не зависит от того, за какой период предоставляется отпуск (за один год или за два года).</w:t>
      </w:r>
    </w:p>
    <w:p w14:paraId="0FE8777C" w14:textId="77777777" w:rsidR="009A62E4" w:rsidRPr="00F51C82" w:rsidRDefault="009A62E4" w:rsidP="009A62E4">
      <w:pPr>
        <w:pStyle w:val="ConsPlusNormal"/>
        <w:ind w:firstLine="540"/>
        <w:jc w:val="both"/>
      </w:pPr>
      <w:r w:rsidRPr="00F51C82">
        <w:lastRenderedPageBreak/>
        <w:t>В случаях, если в связи с приемом на работу работником учреждения отработан неполный календарный год, то в соответствующем календарном году единовременная выплата к отпуску работнику производится в размере, пропорциональном количеству отработанного времени.</w:t>
      </w:r>
    </w:p>
    <w:p w14:paraId="643C9667" w14:textId="77777777" w:rsidR="009A62E4" w:rsidRPr="00F51C82" w:rsidRDefault="009A62E4" w:rsidP="009A62E4">
      <w:pPr>
        <w:pStyle w:val="ConsPlusNormal"/>
        <w:ind w:firstLine="540"/>
        <w:jc w:val="both"/>
      </w:pPr>
      <w:r w:rsidRPr="00F51C82">
        <w:t>Если работник учреждения, получивший в текущем календарном году единовременную выплату к отпуску, увольняется, перерасчет суммы единовременной выплаты к отпуску не производится.</w:t>
      </w:r>
    </w:p>
    <w:p w14:paraId="2BD06C58" w14:textId="665EBB88" w:rsidR="009A62E4" w:rsidRDefault="009A62E4" w:rsidP="009A62E4">
      <w:pPr>
        <w:autoSpaceDE w:val="0"/>
        <w:autoSpaceDN w:val="0"/>
        <w:adjustRightInd w:val="0"/>
        <w:spacing w:after="0" w:line="240" w:lineRule="auto"/>
        <w:ind w:firstLine="540"/>
        <w:jc w:val="both"/>
        <w:rPr>
          <w:rFonts w:ascii="Times New Roman" w:hAnsi="Times New Roman"/>
          <w:sz w:val="26"/>
          <w:szCs w:val="26"/>
        </w:rPr>
      </w:pPr>
      <w:r w:rsidRPr="00F51C82">
        <w:rPr>
          <w:rFonts w:ascii="Times New Roman" w:hAnsi="Times New Roman"/>
          <w:sz w:val="26"/>
          <w:szCs w:val="26"/>
        </w:rPr>
        <w:t>Если работник учреждения не использовал в текущем календарном году единовременную выплату к отпуску и уходит в отпуск с последующим увольнением, то в данном календарном году единовременная выплата к отпуску производится в размере, пропорциональном количеству полных календарных месяцев его работы в данном календарно</w:t>
      </w:r>
      <w:r>
        <w:rPr>
          <w:rFonts w:ascii="Times New Roman" w:hAnsi="Times New Roman"/>
          <w:sz w:val="26"/>
          <w:szCs w:val="26"/>
        </w:rPr>
        <w:t>м году.</w:t>
      </w:r>
    </w:p>
    <w:p w14:paraId="1A11BB55" w14:textId="677FEE3F" w:rsidR="00910213" w:rsidRDefault="00910213" w:rsidP="00910213">
      <w:pPr>
        <w:pStyle w:val="ConsPlusNonformat"/>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4.8. </w:t>
      </w:r>
      <w:r w:rsidRPr="00724D8D">
        <w:rPr>
          <w:rFonts w:ascii="Times New Roman" w:hAnsi="Times New Roman" w:cs="Times New Roman"/>
          <w:sz w:val="26"/>
          <w:szCs w:val="26"/>
        </w:rPr>
        <w:t xml:space="preserve">Выплаты за важность выполняемой работы, степень самостоятельности и ответственности при выполнении поставленных задач, </w:t>
      </w:r>
      <w:r w:rsidR="00734D61" w:rsidRPr="00F51C82">
        <w:rPr>
          <w:rFonts w:ascii="Times New Roman" w:hAnsi="Times New Roman"/>
          <w:sz w:val="26"/>
          <w:szCs w:val="26"/>
        </w:rPr>
        <w:t>за интенсивность и высокие результаты работы</w:t>
      </w:r>
      <w:r w:rsidR="00734D61">
        <w:rPr>
          <w:rFonts w:ascii="Times New Roman" w:hAnsi="Times New Roman" w:cs="Times New Roman"/>
          <w:sz w:val="26"/>
          <w:szCs w:val="26"/>
        </w:rPr>
        <w:t xml:space="preserve">, </w:t>
      </w:r>
      <w:r w:rsidRPr="00724D8D">
        <w:rPr>
          <w:rFonts w:ascii="Times New Roman" w:hAnsi="Times New Roman" w:cs="Times New Roman"/>
          <w:sz w:val="26"/>
          <w:szCs w:val="26"/>
        </w:rPr>
        <w:t xml:space="preserve">за качество выполняемых работ, устанавливаются </w:t>
      </w:r>
      <w:r>
        <w:rPr>
          <w:rFonts w:ascii="Times New Roman" w:hAnsi="Times New Roman" w:cs="Times New Roman"/>
          <w:sz w:val="26"/>
          <w:szCs w:val="26"/>
        </w:rPr>
        <w:t xml:space="preserve">работникам учреждения </w:t>
      </w:r>
      <w:r w:rsidRPr="00724D8D">
        <w:rPr>
          <w:rFonts w:ascii="Times New Roman" w:hAnsi="Times New Roman" w:cs="Times New Roman"/>
          <w:sz w:val="26"/>
          <w:szCs w:val="26"/>
        </w:rPr>
        <w:t xml:space="preserve">ежемесячно и определяются </w:t>
      </w:r>
      <w:r w:rsidRPr="00130B4C">
        <w:rPr>
          <w:rFonts w:ascii="Times New Roman" w:hAnsi="Times New Roman" w:cs="Times New Roman"/>
          <w:sz w:val="26"/>
          <w:szCs w:val="26"/>
        </w:rPr>
        <w:t xml:space="preserve">согласно </w:t>
      </w:r>
      <w:hyperlink r:id="rId14" w:history="1">
        <w:r w:rsidRPr="00130B4C">
          <w:rPr>
            <w:rFonts w:ascii="Times New Roman" w:hAnsi="Times New Roman" w:cs="Times New Roman"/>
            <w:sz w:val="26"/>
            <w:szCs w:val="26"/>
          </w:rPr>
          <w:t>приложению</w:t>
        </w:r>
      </w:hyperlink>
      <w:r w:rsidRPr="00130B4C">
        <w:rPr>
          <w:rFonts w:ascii="Times New Roman" w:hAnsi="Times New Roman" w:cs="Times New Roman"/>
          <w:sz w:val="26"/>
          <w:szCs w:val="26"/>
        </w:rPr>
        <w:t xml:space="preserve"> № 1 к</w:t>
      </w:r>
      <w:r w:rsidRPr="00724D8D">
        <w:rPr>
          <w:rFonts w:ascii="Times New Roman" w:hAnsi="Times New Roman" w:cs="Times New Roman"/>
          <w:sz w:val="26"/>
          <w:szCs w:val="26"/>
        </w:rPr>
        <w:t xml:space="preserve"> настоящему Положению пропорционально отработанному времени</w:t>
      </w:r>
      <w:r>
        <w:rPr>
          <w:rFonts w:ascii="Times New Roman" w:hAnsi="Times New Roman" w:cs="Times New Roman"/>
          <w:sz w:val="26"/>
          <w:szCs w:val="26"/>
        </w:rPr>
        <w:t>.</w:t>
      </w:r>
    </w:p>
    <w:p w14:paraId="326279C2" w14:textId="411E5A80" w:rsidR="00910213" w:rsidRPr="006D791B" w:rsidRDefault="002129E0" w:rsidP="00910213">
      <w:pPr>
        <w:spacing w:after="0" w:line="240" w:lineRule="auto"/>
        <w:ind w:firstLine="720"/>
        <w:jc w:val="both"/>
        <w:rPr>
          <w:rFonts w:ascii="Times New Roman" w:hAnsi="Times New Roman"/>
          <w:sz w:val="26"/>
          <w:szCs w:val="26"/>
        </w:rPr>
      </w:pPr>
      <w:r>
        <w:rPr>
          <w:rFonts w:ascii="Times New Roman" w:hAnsi="Times New Roman"/>
          <w:sz w:val="26"/>
          <w:szCs w:val="26"/>
        </w:rPr>
        <w:t xml:space="preserve">По результатам работы за месяц </w:t>
      </w:r>
      <w:r w:rsidR="00910213" w:rsidRPr="00724D8D">
        <w:rPr>
          <w:rFonts w:ascii="Times New Roman" w:hAnsi="Times New Roman"/>
          <w:sz w:val="26"/>
          <w:szCs w:val="26"/>
        </w:rPr>
        <w:t>выплаты за важность выполняемой работы, степень самостоятельности и ответственности</w:t>
      </w:r>
      <w:r w:rsidR="00910213" w:rsidRPr="006D791B">
        <w:rPr>
          <w:rFonts w:ascii="Times New Roman" w:hAnsi="Times New Roman"/>
          <w:sz w:val="26"/>
          <w:szCs w:val="26"/>
        </w:rPr>
        <w:t xml:space="preserve"> при выполнении поставленных задач,</w:t>
      </w:r>
      <w:r w:rsidRPr="002129E0">
        <w:rPr>
          <w:rFonts w:ascii="Times New Roman" w:hAnsi="Times New Roman"/>
          <w:sz w:val="26"/>
          <w:szCs w:val="26"/>
        </w:rPr>
        <w:t xml:space="preserve"> </w:t>
      </w:r>
      <w:r w:rsidRPr="00F51C82">
        <w:rPr>
          <w:rFonts w:ascii="Times New Roman" w:hAnsi="Times New Roman"/>
          <w:sz w:val="26"/>
          <w:szCs w:val="26"/>
        </w:rPr>
        <w:t>за интенсивность и высокие результаты работы</w:t>
      </w:r>
      <w:r>
        <w:rPr>
          <w:rFonts w:ascii="Times New Roman" w:hAnsi="Times New Roman"/>
          <w:sz w:val="26"/>
          <w:szCs w:val="26"/>
        </w:rPr>
        <w:t>,</w:t>
      </w:r>
      <w:r w:rsidR="00910213" w:rsidRPr="006D791B">
        <w:rPr>
          <w:rFonts w:ascii="Times New Roman" w:hAnsi="Times New Roman"/>
          <w:sz w:val="26"/>
          <w:szCs w:val="26"/>
        </w:rPr>
        <w:t xml:space="preserve"> за качество выполняемых работ не устанавливаются работнику</w:t>
      </w:r>
      <w:r w:rsidR="00910213">
        <w:rPr>
          <w:rFonts w:ascii="Times New Roman" w:hAnsi="Times New Roman"/>
          <w:sz w:val="26"/>
          <w:szCs w:val="26"/>
        </w:rPr>
        <w:t xml:space="preserve"> учреждения</w:t>
      </w:r>
      <w:r w:rsidR="00910213" w:rsidRPr="006D791B">
        <w:rPr>
          <w:rFonts w:ascii="Times New Roman" w:hAnsi="Times New Roman"/>
          <w:sz w:val="26"/>
          <w:szCs w:val="26"/>
        </w:rPr>
        <w:t xml:space="preserve"> в случае:</w:t>
      </w:r>
    </w:p>
    <w:p w14:paraId="06E5E298" w14:textId="77777777" w:rsidR="00910213" w:rsidRPr="006D791B" w:rsidRDefault="00910213" w:rsidP="00910213">
      <w:pPr>
        <w:spacing w:after="0" w:line="240" w:lineRule="auto"/>
        <w:ind w:left="720"/>
        <w:jc w:val="both"/>
        <w:rPr>
          <w:rFonts w:ascii="Times New Roman" w:hAnsi="Times New Roman"/>
          <w:sz w:val="26"/>
          <w:szCs w:val="26"/>
        </w:rPr>
      </w:pPr>
      <w:r>
        <w:rPr>
          <w:rFonts w:ascii="Times New Roman" w:hAnsi="Times New Roman"/>
          <w:sz w:val="26"/>
          <w:szCs w:val="26"/>
        </w:rPr>
        <w:t>-</w:t>
      </w:r>
      <w:r w:rsidRPr="006D791B">
        <w:rPr>
          <w:rFonts w:ascii="Times New Roman" w:hAnsi="Times New Roman"/>
          <w:sz w:val="26"/>
          <w:szCs w:val="26"/>
        </w:rPr>
        <w:t>совершения прогула;</w:t>
      </w:r>
    </w:p>
    <w:p w14:paraId="3C328FE6" w14:textId="77777777" w:rsidR="00910213" w:rsidRDefault="00910213" w:rsidP="0091021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Pr="006D791B">
        <w:rPr>
          <w:rFonts w:ascii="Times New Roman" w:eastAsia="Times New Roman" w:hAnsi="Times New Roman"/>
          <w:sz w:val="26"/>
          <w:szCs w:val="26"/>
          <w:lang w:eastAsia="ru-RU"/>
        </w:rPr>
        <w:t xml:space="preserve">употребления спиртных напитков, наркотических средств или </w:t>
      </w:r>
      <w:r w:rsidRPr="00D47034">
        <w:rPr>
          <w:rFonts w:ascii="Times New Roman" w:eastAsia="Times New Roman" w:hAnsi="Times New Roman"/>
          <w:sz w:val="26"/>
          <w:szCs w:val="26"/>
          <w:lang w:eastAsia="ru-RU"/>
        </w:rPr>
        <w:t xml:space="preserve">психотропных веществ </w:t>
      </w:r>
      <w:r w:rsidRPr="00D47034">
        <w:rPr>
          <w:rFonts w:ascii="Times New Roman" w:hAnsi="Times New Roman"/>
          <w:sz w:val="26"/>
          <w:szCs w:val="26"/>
        </w:rPr>
        <w:t>после работы на территории учреждени</w:t>
      </w:r>
      <w:r>
        <w:rPr>
          <w:rFonts w:ascii="Times New Roman" w:hAnsi="Times New Roman"/>
          <w:sz w:val="26"/>
          <w:szCs w:val="26"/>
        </w:rPr>
        <w:t>й</w:t>
      </w:r>
      <w:r w:rsidRPr="00D47034">
        <w:rPr>
          <w:rFonts w:ascii="Times New Roman" w:hAnsi="Times New Roman"/>
          <w:sz w:val="26"/>
          <w:szCs w:val="26"/>
        </w:rPr>
        <w:t>.</w:t>
      </w:r>
    </w:p>
    <w:p w14:paraId="7AC74A9C" w14:textId="276DC0E7" w:rsidR="00910213" w:rsidRDefault="00910213" w:rsidP="0091021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009D3322">
        <w:rPr>
          <w:rFonts w:ascii="Times New Roman" w:hAnsi="Times New Roman"/>
          <w:sz w:val="26"/>
          <w:szCs w:val="26"/>
        </w:rPr>
        <w:t>применения к работнику</w:t>
      </w:r>
      <w:r>
        <w:rPr>
          <w:rFonts w:ascii="Times New Roman" w:hAnsi="Times New Roman"/>
          <w:sz w:val="26"/>
          <w:szCs w:val="26"/>
        </w:rPr>
        <w:t xml:space="preserve"> в текущем месяце дисциплинарного взыскания.</w:t>
      </w:r>
    </w:p>
    <w:p w14:paraId="3E557C35" w14:textId="77777777" w:rsidR="000F67F0" w:rsidRPr="00F51C82" w:rsidRDefault="000F67F0" w:rsidP="000F67F0">
      <w:pPr>
        <w:autoSpaceDE w:val="0"/>
        <w:autoSpaceDN w:val="0"/>
        <w:adjustRightInd w:val="0"/>
        <w:spacing w:after="0" w:line="240" w:lineRule="auto"/>
        <w:ind w:firstLine="709"/>
        <w:jc w:val="both"/>
        <w:rPr>
          <w:rFonts w:ascii="Times New Roman" w:hAnsi="Times New Roman"/>
          <w:sz w:val="26"/>
          <w:szCs w:val="26"/>
          <w:lang w:eastAsia="ru-RU"/>
        </w:rPr>
      </w:pPr>
      <w:r w:rsidRPr="00F51C82">
        <w:rPr>
          <w:rFonts w:ascii="Times New Roman" w:hAnsi="Times New Roman"/>
          <w:sz w:val="26"/>
          <w:szCs w:val="26"/>
          <w:lang w:eastAsia="ru-RU"/>
        </w:rPr>
        <w:t>Критерии оценки результативности и качества труда работников не учитываются при выплате стимулирующих выплат в целях:</w:t>
      </w:r>
    </w:p>
    <w:p w14:paraId="708AC1D0" w14:textId="331FAF82" w:rsidR="000F67F0" w:rsidRPr="00F51C82" w:rsidRDefault="000F67F0" w:rsidP="000F67F0">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 xml:space="preserve">- обеспечения региональной выплаты, установленной </w:t>
      </w:r>
      <w:r w:rsidR="00130B4C">
        <w:rPr>
          <w:rFonts w:ascii="Times New Roman" w:hAnsi="Times New Roman"/>
          <w:sz w:val="26"/>
          <w:szCs w:val="26"/>
          <w:lang w:eastAsia="ru-RU"/>
        </w:rPr>
        <w:t>4.6</w:t>
      </w:r>
      <w:hyperlink r:id="rId15" w:anchor="Par19" w:history="1"/>
      <w:r w:rsidRPr="00F51C82">
        <w:rPr>
          <w:rFonts w:ascii="Times New Roman" w:hAnsi="Times New Roman"/>
          <w:sz w:val="26"/>
          <w:szCs w:val="26"/>
          <w:lang w:eastAsia="ru-RU"/>
        </w:rPr>
        <w:t xml:space="preserve"> настоящего </w:t>
      </w:r>
      <w:r w:rsidR="00130B4C">
        <w:rPr>
          <w:rFonts w:ascii="Times New Roman" w:hAnsi="Times New Roman"/>
          <w:sz w:val="26"/>
          <w:szCs w:val="26"/>
          <w:lang w:eastAsia="ru-RU"/>
        </w:rPr>
        <w:t>П</w:t>
      </w:r>
      <w:r w:rsidRPr="00F51C82">
        <w:rPr>
          <w:rFonts w:ascii="Times New Roman" w:hAnsi="Times New Roman"/>
          <w:sz w:val="26"/>
          <w:szCs w:val="26"/>
          <w:lang w:eastAsia="ru-RU"/>
        </w:rPr>
        <w:t>оложения;</w:t>
      </w:r>
    </w:p>
    <w:p w14:paraId="163A2A1F" w14:textId="4C1F4B66" w:rsidR="000F67F0" w:rsidRPr="00130B4C" w:rsidRDefault="000F67F0" w:rsidP="000F67F0">
      <w:pPr>
        <w:autoSpaceDE w:val="0"/>
        <w:autoSpaceDN w:val="0"/>
        <w:adjustRightInd w:val="0"/>
        <w:spacing w:after="0" w:line="240" w:lineRule="auto"/>
        <w:ind w:firstLine="540"/>
        <w:jc w:val="both"/>
        <w:rPr>
          <w:rFonts w:ascii="Times New Roman" w:hAnsi="Times New Roman"/>
          <w:sz w:val="26"/>
          <w:szCs w:val="26"/>
          <w:lang w:eastAsia="ru-RU"/>
        </w:rPr>
      </w:pPr>
      <w:r w:rsidRPr="00F51C82">
        <w:rPr>
          <w:rFonts w:ascii="Times New Roman" w:hAnsi="Times New Roman"/>
          <w:sz w:val="26"/>
          <w:szCs w:val="26"/>
          <w:lang w:eastAsia="ru-RU"/>
        </w:rPr>
        <w:t xml:space="preserve">- обеспечения заработной платы работника на уровне размера минимальной заработной платы, установленного региональным соглашением о минимальной заработной плате в Красноярском крае (далее - минимальная заработная плата (минимальный размер оплаты труда), </w:t>
      </w:r>
      <w:r w:rsidRPr="00130B4C">
        <w:rPr>
          <w:rFonts w:ascii="Times New Roman" w:hAnsi="Times New Roman"/>
          <w:sz w:val="26"/>
          <w:szCs w:val="26"/>
          <w:lang w:eastAsia="ru-RU"/>
        </w:rPr>
        <w:t xml:space="preserve">установленной </w:t>
      </w:r>
      <w:hyperlink r:id="rId16" w:anchor="Par23" w:history="1">
        <w:r w:rsidRPr="00130B4C">
          <w:rPr>
            <w:rStyle w:val="af0"/>
            <w:rFonts w:ascii="Times New Roman" w:hAnsi="Times New Roman"/>
            <w:color w:val="auto"/>
            <w:sz w:val="26"/>
            <w:szCs w:val="26"/>
            <w:u w:val="none"/>
            <w:lang w:eastAsia="ru-RU"/>
          </w:rPr>
          <w:t>пунктом 4.5</w:t>
        </w:r>
      </w:hyperlink>
      <w:r w:rsidRPr="00130B4C">
        <w:rPr>
          <w:rFonts w:ascii="Times New Roman" w:hAnsi="Times New Roman"/>
          <w:sz w:val="26"/>
          <w:szCs w:val="26"/>
          <w:lang w:eastAsia="ru-RU"/>
        </w:rPr>
        <w:t xml:space="preserve"> настоящего Положения;</w:t>
      </w:r>
    </w:p>
    <w:p w14:paraId="506EADEB" w14:textId="208D5A0F" w:rsidR="000F67F0" w:rsidRDefault="000F67F0" w:rsidP="000F67F0">
      <w:pPr>
        <w:autoSpaceDE w:val="0"/>
        <w:autoSpaceDN w:val="0"/>
        <w:adjustRightInd w:val="0"/>
        <w:spacing w:after="0" w:line="240" w:lineRule="auto"/>
        <w:ind w:firstLine="540"/>
        <w:jc w:val="both"/>
        <w:rPr>
          <w:rFonts w:ascii="Times New Roman" w:hAnsi="Times New Roman"/>
          <w:sz w:val="26"/>
          <w:szCs w:val="26"/>
          <w:lang w:eastAsia="ru-RU"/>
        </w:rPr>
      </w:pPr>
      <w:r w:rsidRPr="00130B4C">
        <w:rPr>
          <w:rFonts w:ascii="Times New Roman" w:hAnsi="Times New Roman"/>
          <w:sz w:val="26"/>
          <w:szCs w:val="26"/>
          <w:lang w:eastAsia="ru-RU"/>
        </w:rPr>
        <w:t xml:space="preserve">- сохранения дохода работников в соответствии с </w:t>
      </w:r>
      <w:hyperlink r:id="rId17" w:anchor="Par25" w:history="1">
        <w:r w:rsidRPr="00130B4C">
          <w:rPr>
            <w:rStyle w:val="af0"/>
            <w:rFonts w:ascii="Times New Roman" w:hAnsi="Times New Roman"/>
            <w:color w:val="auto"/>
            <w:sz w:val="26"/>
            <w:szCs w:val="26"/>
            <w:u w:val="none"/>
            <w:lang w:eastAsia="ru-RU"/>
          </w:rPr>
          <w:t>пунктом 4.</w:t>
        </w:r>
      </w:hyperlink>
      <w:r w:rsidRPr="00130B4C">
        <w:rPr>
          <w:rFonts w:ascii="Times New Roman" w:hAnsi="Times New Roman"/>
          <w:sz w:val="26"/>
          <w:szCs w:val="26"/>
          <w:lang w:eastAsia="ru-RU"/>
        </w:rPr>
        <w:t>8 настоящего Положения.</w:t>
      </w:r>
    </w:p>
    <w:p w14:paraId="4112F53A" w14:textId="76CAF884" w:rsidR="000F67F0" w:rsidRPr="00F51C82" w:rsidRDefault="00153266" w:rsidP="00153266">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4.9</w:t>
      </w:r>
      <w:r w:rsidR="000F67F0" w:rsidRPr="00F51C82">
        <w:rPr>
          <w:rFonts w:ascii="Times New Roman" w:hAnsi="Times New Roman"/>
          <w:sz w:val="26"/>
          <w:szCs w:val="26"/>
          <w:lang w:eastAsia="ru-RU"/>
        </w:rPr>
        <w:t>. Выплаты стимулирующего характера производятся в пределах бюджетных ассигнований на оплату труда работников учреждения.</w:t>
      </w:r>
    </w:p>
    <w:p w14:paraId="4A863DA1" w14:textId="4B56E30A" w:rsidR="00910213" w:rsidRDefault="005A572F" w:rsidP="00153266">
      <w:pPr>
        <w:autoSpaceDE w:val="0"/>
        <w:autoSpaceDN w:val="0"/>
        <w:adjustRightInd w:val="0"/>
        <w:spacing w:after="0" w:line="240" w:lineRule="auto"/>
        <w:ind w:firstLine="709"/>
        <w:jc w:val="both"/>
        <w:rPr>
          <w:rFonts w:ascii="Times New Roman" w:hAnsi="Times New Roman"/>
          <w:sz w:val="26"/>
          <w:szCs w:val="26"/>
        </w:rPr>
      </w:pPr>
      <w:bookmarkStart w:id="9" w:name="Par153"/>
      <w:bookmarkEnd w:id="9"/>
      <w:r>
        <w:rPr>
          <w:rFonts w:ascii="Times New Roman" w:hAnsi="Times New Roman"/>
          <w:sz w:val="26"/>
          <w:szCs w:val="26"/>
        </w:rPr>
        <w:t>4.10</w:t>
      </w:r>
      <w:r w:rsidR="00910213">
        <w:rPr>
          <w:rFonts w:ascii="Times New Roman" w:hAnsi="Times New Roman"/>
          <w:sz w:val="26"/>
          <w:szCs w:val="26"/>
        </w:rPr>
        <w:t xml:space="preserve">. Выплаты по итогам работы устанавливаются работникам учреждения в текущем календарном году по результатам работы за отчетный календарный год в пределах фонда оплаты труда по основаниям, </w:t>
      </w:r>
      <w:r w:rsidR="00910213" w:rsidRPr="006769AF">
        <w:rPr>
          <w:rFonts w:ascii="Times New Roman" w:hAnsi="Times New Roman"/>
          <w:sz w:val="26"/>
          <w:szCs w:val="26"/>
        </w:rPr>
        <w:t xml:space="preserve">приведенным в </w:t>
      </w:r>
      <w:r w:rsidR="00910213" w:rsidRPr="005A572F">
        <w:rPr>
          <w:rFonts w:ascii="Times New Roman" w:hAnsi="Times New Roman"/>
          <w:sz w:val="26"/>
          <w:szCs w:val="26"/>
        </w:rPr>
        <w:t xml:space="preserve">приложении № </w:t>
      </w:r>
      <w:r w:rsidR="000F67F0" w:rsidRPr="005A572F">
        <w:rPr>
          <w:rFonts w:ascii="Times New Roman" w:hAnsi="Times New Roman"/>
          <w:sz w:val="26"/>
          <w:szCs w:val="26"/>
        </w:rPr>
        <w:t>2</w:t>
      </w:r>
      <w:r w:rsidR="00910213" w:rsidRPr="006769AF">
        <w:rPr>
          <w:rFonts w:ascii="Times New Roman" w:hAnsi="Times New Roman"/>
          <w:sz w:val="26"/>
          <w:szCs w:val="26"/>
        </w:rPr>
        <w:t xml:space="preserve"> </w:t>
      </w:r>
      <w:r w:rsidR="00910213">
        <w:rPr>
          <w:rFonts w:ascii="Times New Roman" w:hAnsi="Times New Roman"/>
          <w:sz w:val="26"/>
          <w:szCs w:val="26"/>
        </w:rPr>
        <w:t>к настоящему Положению.</w:t>
      </w:r>
    </w:p>
    <w:p w14:paraId="16805A47" w14:textId="77777777" w:rsidR="00910213" w:rsidRDefault="00910213" w:rsidP="0091021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Выплаты по итогам работы не устанавливаются работнику учреждения, отработавшему в отчетном календарном году в учреждении менее 6 месяцев.</w:t>
      </w:r>
    </w:p>
    <w:p w14:paraId="4B8A9108" w14:textId="14F4C98B" w:rsidR="00153266" w:rsidRPr="00A64FFF" w:rsidRDefault="005907B3" w:rsidP="0015326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4.11</w:t>
      </w:r>
      <w:r w:rsidR="00153266">
        <w:rPr>
          <w:rFonts w:ascii="Times New Roman" w:hAnsi="Times New Roman"/>
          <w:sz w:val="26"/>
          <w:szCs w:val="26"/>
        </w:rPr>
        <w:t>. Выплаты</w:t>
      </w:r>
      <w:r w:rsidR="00153266" w:rsidRPr="006D791B">
        <w:rPr>
          <w:rFonts w:ascii="Times New Roman" w:hAnsi="Times New Roman"/>
          <w:sz w:val="26"/>
          <w:szCs w:val="26"/>
        </w:rPr>
        <w:t xml:space="preserve"> за важность выполняемой работы, степень самостоятельности и ответственности при</w:t>
      </w:r>
      <w:r w:rsidR="00153266">
        <w:rPr>
          <w:rFonts w:ascii="Times New Roman" w:hAnsi="Times New Roman"/>
          <w:sz w:val="26"/>
          <w:szCs w:val="26"/>
        </w:rPr>
        <w:t xml:space="preserve"> </w:t>
      </w:r>
      <w:r w:rsidR="00153266" w:rsidRPr="00F72F5A">
        <w:rPr>
          <w:rFonts w:ascii="Times New Roman" w:hAnsi="Times New Roman"/>
          <w:sz w:val="26"/>
          <w:szCs w:val="26"/>
        </w:rPr>
        <w:t xml:space="preserve">выполнении поставленных задач, </w:t>
      </w:r>
      <w:r w:rsidR="00734D61" w:rsidRPr="00F51C82">
        <w:rPr>
          <w:rFonts w:ascii="Times New Roman" w:hAnsi="Times New Roman"/>
          <w:sz w:val="26"/>
          <w:szCs w:val="26"/>
        </w:rPr>
        <w:t>за интенсивность и высокие результаты работы</w:t>
      </w:r>
      <w:r w:rsidR="00734D61">
        <w:rPr>
          <w:rFonts w:ascii="Times New Roman" w:hAnsi="Times New Roman"/>
          <w:sz w:val="26"/>
          <w:szCs w:val="26"/>
        </w:rPr>
        <w:t xml:space="preserve">, </w:t>
      </w:r>
      <w:r w:rsidR="00153266" w:rsidRPr="00F72F5A">
        <w:rPr>
          <w:rFonts w:ascii="Times New Roman" w:hAnsi="Times New Roman"/>
          <w:sz w:val="26"/>
          <w:szCs w:val="26"/>
        </w:rPr>
        <w:t>за</w:t>
      </w:r>
      <w:r w:rsidR="00153266" w:rsidRPr="006D791B">
        <w:rPr>
          <w:rFonts w:ascii="Times New Roman" w:hAnsi="Times New Roman"/>
          <w:sz w:val="26"/>
          <w:szCs w:val="26"/>
        </w:rPr>
        <w:t xml:space="preserve"> качество выполняемых работ</w:t>
      </w:r>
      <w:r w:rsidR="00153266">
        <w:rPr>
          <w:rFonts w:ascii="Times New Roman" w:hAnsi="Times New Roman"/>
          <w:sz w:val="26"/>
          <w:szCs w:val="26"/>
        </w:rPr>
        <w:t xml:space="preserve">, выплаты по итогам работы устанавливаются с применением бальной оценки </w:t>
      </w:r>
      <w:r w:rsidR="00153266" w:rsidRPr="00A64FFF">
        <w:rPr>
          <w:rFonts w:ascii="Times New Roman" w:hAnsi="Times New Roman"/>
          <w:sz w:val="26"/>
          <w:szCs w:val="26"/>
        </w:rPr>
        <w:t>в следующем порядке:</w:t>
      </w:r>
    </w:p>
    <w:p w14:paraId="77B9D8A4" w14:textId="77777777" w:rsidR="00CC1997" w:rsidRPr="002151FB" w:rsidRDefault="00CC1997" w:rsidP="00CC1997">
      <w:pPr>
        <w:autoSpaceDE w:val="0"/>
        <w:autoSpaceDN w:val="0"/>
        <w:adjustRightInd w:val="0"/>
        <w:spacing w:after="0" w:line="240" w:lineRule="auto"/>
        <w:ind w:firstLine="709"/>
        <w:jc w:val="both"/>
        <w:rPr>
          <w:rFonts w:ascii="Times New Roman" w:hAnsi="Times New Roman"/>
          <w:sz w:val="26"/>
          <w:szCs w:val="26"/>
        </w:rPr>
      </w:pPr>
      <w:r w:rsidRPr="002151FB">
        <w:rPr>
          <w:rFonts w:ascii="Times New Roman" w:hAnsi="Times New Roman"/>
          <w:sz w:val="26"/>
          <w:szCs w:val="26"/>
        </w:rPr>
        <w:t>Размер выплаты, осуществляемой конкретному работнику учреждения, определяется по формуле:</w:t>
      </w:r>
    </w:p>
    <w:p w14:paraId="2FB9148C" w14:textId="77777777" w:rsidR="00CC1997" w:rsidRPr="002151FB" w:rsidRDefault="00CC1997" w:rsidP="00CC1997">
      <w:pPr>
        <w:pStyle w:val="ConsPlusNonformat"/>
        <w:widowControl/>
        <w:spacing w:after="60"/>
        <w:jc w:val="center"/>
        <w:rPr>
          <w:rFonts w:ascii="Times New Roman" w:hAnsi="Times New Roman" w:cs="Times New Roman"/>
          <w:sz w:val="26"/>
          <w:szCs w:val="26"/>
        </w:rPr>
      </w:pPr>
      <w:r w:rsidRPr="002151FB">
        <w:rPr>
          <w:rFonts w:ascii="Times New Roman" w:hAnsi="Times New Roman" w:cs="Times New Roman"/>
          <w:sz w:val="32"/>
          <w:szCs w:val="32"/>
        </w:rPr>
        <w:t>C = C</w:t>
      </w:r>
      <w:r w:rsidRPr="002151FB">
        <w:rPr>
          <w:rFonts w:ascii="Times New Roman" w:hAnsi="Times New Roman" w:cs="Times New Roman"/>
          <w:sz w:val="32"/>
          <w:szCs w:val="32"/>
          <w:vertAlign w:val="subscript"/>
        </w:rPr>
        <w:t>1 балла</w:t>
      </w:r>
      <w:r w:rsidRPr="002151FB">
        <w:rPr>
          <w:rFonts w:ascii="Times New Roman" w:hAnsi="Times New Roman" w:cs="Times New Roman"/>
          <w:sz w:val="32"/>
          <w:szCs w:val="32"/>
        </w:rPr>
        <w:t xml:space="preserve"> * Б</w:t>
      </w:r>
      <w:r w:rsidRPr="002151FB">
        <w:rPr>
          <w:rFonts w:ascii="Times New Roman" w:hAnsi="Times New Roman" w:cs="Times New Roman"/>
          <w:sz w:val="32"/>
          <w:szCs w:val="32"/>
          <w:vertAlign w:val="subscript"/>
          <w:lang w:val="en-US"/>
        </w:rPr>
        <w:t>i</w:t>
      </w:r>
      <w:r w:rsidRPr="002151FB">
        <w:rPr>
          <w:rFonts w:ascii="Times New Roman" w:hAnsi="Times New Roman" w:cs="Times New Roman"/>
          <w:sz w:val="26"/>
          <w:szCs w:val="26"/>
        </w:rPr>
        <w:t>,    где:</w:t>
      </w:r>
    </w:p>
    <w:p w14:paraId="6A561A32" w14:textId="77777777" w:rsidR="00CC1997" w:rsidRPr="002151FB" w:rsidRDefault="00CC1997" w:rsidP="00CC1997">
      <w:pPr>
        <w:pStyle w:val="ConsPlusNonformat"/>
        <w:widowControl/>
        <w:ind w:firstLine="709"/>
        <w:rPr>
          <w:rFonts w:ascii="Times New Roman" w:hAnsi="Times New Roman" w:cs="Times New Roman"/>
          <w:sz w:val="26"/>
          <w:szCs w:val="26"/>
        </w:rPr>
      </w:pPr>
      <w:r w:rsidRPr="002151FB">
        <w:rPr>
          <w:rFonts w:ascii="Times New Roman" w:hAnsi="Times New Roman" w:cs="Times New Roman"/>
          <w:sz w:val="26"/>
          <w:szCs w:val="26"/>
        </w:rPr>
        <w:t>- C – размер выплаты, осуществляемой конкретному работнику, руб.;</w:t>
      </w:r>
    </w:p>
    <w:p w14:paraId="0437DA1E" w14:textId="77777777" w:rsidR="00CC1997" w:rsidRPr="002151FB" w:rsidRDefault="00CC1997" w:rsidP="00CC1997">
      <w:pPr>
        <w:pStyle w:val="ConsPlusNonformat"/>
        <w:widowControl/>
        <w:ind w:firstLine="709"/>
        <w:jc w:val="both"/>
        <w:rPr>
          <w:rFonts w:ascii="Times New Roman" w:hAnsi="Times New Roman" w:cs="Times New Roman"/>
          <w:sz w:val="26"/>
          <w:szCs w:val="26"/>
        </w:rPr>
      </w:pPr>
      <w:r w:rsidRPr="002151FB">
        <w:rPr>
          <w:rFonts w:ascii="Times New Roman" w:hAnsi="Times New Roman" w:cs="Times New Roman"/>
          <w:sz w:val="26"/>
          <w:szCs w:val="26"/>
        </w:rPr>
        <w:lastRenderedPageBreak/>
        <w:t>- Б</w:t>
      </w:r>
      <w:r w:rsidRPr="002151FB">
        <w:rPr>
          <w:rFonts w:ascii="Times New Roman" w:hAnsi="Times New Roman" w:cs="Times New Roman"/>
          <w:sz w:val="26"/>
          <w:szCs w:val="26"/>
          <w:vertAlign w:val="subscript"/>
          <w:lang w:val="en-US"/>
        </w:rPr>
        <w:t>i</w:t>
      </w:r>
      <w:r w:rsidRPr="002151FB">
        <w:rPr>
          <w:rFonts w:ascii="Times New Roman" w:hAnsi="Times New Roman" w:cs="Times New Roman"/>
          <w:sz w:val="26"/>
          <w:szCs w:val="26"/>
        </w:rPr>
        <w:t xml:space="preserve"> – количество баллов по результатам оценки труда i-го работника учреждения, исчисленное в суммовом выражении по критериям оценки за отчетный период;</w:t>
      </w:r>
    </w:p>
    <w:p w14:paraId="6DB75E3A" w14:textId="77777777" w:rsidR="00CC1997" w:rsidRPr="002151FB" w:rsidRDefault="00CC1997" w:rsidP="00CC1997">
      <w:pPr>
        <w:pStyle w:val="ConsPlusNonformat"/>
        <w:widowControl/>
        <w:ind w:firstLine="709"/>
        <w:jc w:val="both"/>
        <w:rPr>
          <w:rFonts w:ascii="Times New Roman" w:hAnsi="Times New Roman" w:cs="Times New Roman"/>
          <w:sz w:val="26"/>
          <w:szCs w:val="26"/>
        </w:rPr>
      </w:pPr>
      <w:r w:rsidRPr="002151FB">
        <w:rPr>
          <w:rFonts w:ascii="Times New Roman" w:hAnsi="Times New Roman" w:cs="Times New Roman"/>
          <w:sz w:val="26"/>
          <w:szCs w:val="26"/>
        </w:rPr>
        <w:t>- C</w:t>
      </w:r>
      <w:r w:rsidRPr="002151FB">
        <w:rPr>
          <w:rFonts w:ascii="Times New Roman" w:hAnsi="Times New Roman" w:cs="Times New Roman"/>
          <w:sz w:val="26"/>
          <w:szCs w:val="26"/>
          <w:vertAlign w:val="subscript"/>
        </w:rPr>
        <w:t>1 балла</w:t>
      </w:r>
      <w:r w:rsidRPr="002151FB">
        <w:rPr>
          <w:rFonts w:ascii="Times New Roman" w:hAnsi="Times New Roman" w:cs="Times New Roman"/>
          <w:sz w:val="26"/>
          <w:szCs w:val="26"/>
        </w:rPr>
        <w:t xml:space="preserve"> – стоимость 1 балла для определения размеров стимулирующих выплат, руб.:</w:t>
      </w:r>
    </w:p>
    <w:p w14:paraId="2EA6D327" w14:textId="77777777" w:rsidR="00CC1997" w:rsidRPr="002151FB" w:rsidRDefault="00CC1997" w:rsidP="00CC1997">
      <w:pPr>
        <w:pStyle w:val="ConsPlusNonformat"/>
        <w:widowControl/>
        <w:spacing w:before="60" w:after="60"/>
        <w:ind w:left="709"/>
        <w:jc w:val="center"/>
        <w:rPr>
          <w:rFonts w:ascii="Times New Roman" w:hAnsi="Times New Roman" w:cs="Times New Roman"/>
          <w:sz w:val="26"/>
          <w:szCs w:val="26"/>
        </w:rPr>
      </w:pPr>
      <w:r w:rsidRPr="002151FB">
        <w:rPr>
          <w:rFonts w:ascii="Times New Roman" w:hAnsi="Times New Roman" w:cs="Times New Roman"/>
          <w:sz w:val="32"/>
          <w:szCs w:val="32"/>
        </w:rPr>
        <w:t>С</w:t>
      </w:r>
      <w:r w:rsidRPr="002151FB">
        <w:rPr>
          <w:rFonts w:ascii="Times New Roman" w:hAnsi="Times New Roman" w:cs="Times New Roman"/>
          <w:sz w:val="32"/>
          <w:szCs w:val="32"/>
          <w:vertAlign w:val="subscript"/>
        </w:rPr>
        <w:t xml:space="preserve">1 балла </w:t>
      </w:r>
      <w:r w:rsidRPr="002151FB">
        <w:rPr>
          <w:rFonts w:ascii="Times New Roman" w:hAnsi="Times New Roman" w:cs="Times New Roman"/>
          <w:sz w:val="32"/>
          <w:szCs w:val="32"/>
        </w:rPr>
        <w:t xml:space="preserve">= </w:t>
      </w:r>
      <w:r w:rsidRPr="002151FB">
        <w:rPr>
          <w:rFonts w:ascii="Times New Roman" w:hAnsi="Times New Roman" w:cs="Times New Roman"/>
          <w:sz w:val="32"/>
          <w:szCs w:val="32"/>
          <w:lang w:val="en-US"/>
        </w:rPr>
        <w:t>Q</w:t>
      </w:r>
      <w:r w:rsidRPr="002151FB">
        <w:rPr>
          <w:rFonts w:ascii="Times New Roman" w:hAnsi="Times New Roman" w:cs="Times New Roman"/>
          <w:sz w:val="32"/>
          <w:szCs w:val="32"/>
          <w:vertAlign w:val="subscript"/>
        </w:rPr>
        <w:t>стим</w:t>
      </w:r>
      <w:r w:rsidRPr="002151FB">
        <w:rPr>
          <w:rFonts w:ascii="Times New Roman" w:hAnsi="Times New Roman" w:cs="Times New Roman"/>
          <w:sz w:val="32"/>
          <w:szCs w:val="32"/>
        </w:rPr>
        <w:t xml:space="preserve">/ </w:t>
      </w:r>
      <m:oMath>
        <m:nary>
          <m:naryPr>
            <m:chr m:val="∑"/>
            <m:limLoc m:val="undOvr"/>
            <m:ctrlPr>
              <w:rPr>
                <w:rFonts w:ascii="Cambria Math" w:hAnsi="Cambria Math" w:cs="Times New Roman"/>
                <w:i/>
                <w:sz w:val="32"/>
                <w:szCs w:val="32"/>
              </w:rPr>
            </m:ctrlPr>
          </m:naryPr>
          <m:sub>
            <m:r>
              <w:rPr>
                <w:rFonts w:ascii="Cambria Math" w:hAnsi="Cambria Math" w:cs="Times New Roman"/>
                <w:sz w:val="32"/>
                <w:szCs w:val="32"/>
              </w:rPr>
              <m:t>i=1</m:t>
            </m:r>
          </m:sub>
          <m:sup>
            <m:r>
              <w:rPr>
                <w:rFonts w:ascii="Cambria Math" w:hAnsi="Cambria Math" w:cs="Times New Roman"/>
                <w:sz w:val="32"/>
                <w:szCs w:val="32"/>
                <w:lang w:val="en-US"/>
              </w:rPr>
              <m:t>n</m:t>
            </m:r>
          </m:sup>
          <m:e>
            <m:sSub>
              <m:sSubPr>
                <m:ctrlPr>
                  <w:rPr>
                    <w:rFonts w:ascii="Cambria Math" w:hAnsi="Cambria Math" w:cs="Times New Roman"/>
                    <w:i/>
                    <w:sz w:val="32"/>
                    <w:szCs w:val="32"/>
                  </w:rPr>
                </m:ctrlPr>
              </m:sSubPr>
              <m:e>
                <m:r>
                  <w:rPr>
                    <w:rFonts w:ascii="Cambria Math" w:hAnsi="Cambria Math" w:cs="Times New Roman"/>
                    <w:sz w:val="32"/>
                    <w:szCs w:val="32"/>
                  </w:rPr>
                  <m:t>Б</m:t>
                </m:r>
              </m:e>
              <m:sub>
                <m:r>
                  <w:rPr>
                    <w:rFonts w:ascii="Cambria Math" w:hAnsi="Cambria Math" w:cs="Times New Roman"/>
                    <w:sz w:val="32"/>
                    <w:szCs w:val="32"/>
                    <w:lang w:val="en-US"/>
                  </w:rPr>
                  <m:t>i</m:t>
                </m:r>
              </m:sub>
            </m:sSub>
          </m:e>
        </m:nary>
      </m:oMath>
      <w:r w:rsidRPr="002151FB">
        <w:rPr>
          <w:rFonts w:ascii="Times New Roman" w:hAnsi="Times New Roman" w:cs="Times New Roman"/>
          <w:sz w:val="26"/>
          <w:szCs w:val="26"/>
        </w:rPr>
        <w:t xml:space="preserve"> ,    где:</w:t>
      </w:r>
    </w:p>
    <w:p w14:paraId="50FF5137" w14:textId="77777777" w:rsidR="00CC1997" w:rsidRPr="002151FB" w:rsidRDefault="00CC1997" w:rsidP="00CC1997">
      <w:pPr>
        <w:pStyle w:val="ConsPlusNonformat"/>
        <w:widowControl/>
        <w:ind w:firstLine="709"/>
        <w:jc w:val="both"/>
        <w:rPr>
          <w:rFonts w:ascii="Times New Roman" w:hAnsi="Times New Roman" w:cs="Times New Roman"/>
          <w:sz w:val="26"/>
          <w:szCs w:val="26"/>
        </w:rPr>
      </w:pPr>
      <w:r w:rsidRPr="002151FB">
        <w:rPr>
          <w:rFonts w:ascii="Times New Roman" w:hAnsi="Times New Roman" w:cs="Times New Roman"/>
          <w:sz w:val="26"/>
          <w:szCs w:val="26"/>
        </w:rPr>
        <w:t>- n - количество работников учреждения, подлежащих оценке за отчетный период, за исключением директора учреждения, его заместителей и главного бухгалтера;</w:t>
      </w:r>
    </w:p>
    <w:p w14:paraId="6DDB80D9" w14:textId="77777777" w:rsidR="00CC1997" w:rsidRPr="002151FB" w:rsidRDefault="00CC1997" w:rsidP="00CC1997">
      <w:pPr>
        <w:pStyle w:val="ConsPlusNonformat"/>
        <w:widowControl/>
        <w:ind w:firstLine="709"/>
        <w:jc w:val="both"/>
        <w:rPr>
          <w:rFonts w:ascii="Times New Roman" w:hAnsi="Times New Roman" w:cs="Times New Roman"/>
          <w:sz w:val="26"/>
          <w:szCs w:val="26"/>
        </w:rPr>
      </w:pPr>
      <w:r w:rsidRPr="002151FB">
        <w:rPr>
          <w:rFonts w:ascii="Times New Roman" w:hAnsi="Times New Roman" w:cs="Times New Roman"/>
          <w:sz w:val="26"/>
          <w:szCs w:val="26"/>
        </w:rPr>
        <w:t>- Q</w:t>
      </w:r>
      <w:r w:rsidRPr="002151FB">
        <w:rPr>
          <w:rFonts w:ascii="Times New Roman" w:hAnsi="Times New Roman" w:cs="Times New Roman"/>
          <w:sz w:val="26"/>
          <w:szCs w:val="26"/>
          <w:vertAlign w:val="subscript"/>
        </w:rPr>
        <w:t>стим</w:t>
      </w:r>
      <w:r w:rsidRPr="002151FB">
        <w:rPr>
          <w:rFonts w:ascii="Times New Roman" w:hAnsi="Times New Roman" w:cs="Times New Roman"/>
          <w:sz w:val="26"/>
          <w:szCs w:val="26"/>
        </w:rPr>
        <w:t xml:space="preserve"> – фонд оплаты труда, выделенный учреждением для осуществления стимулирующих выплат работникам учреждения (за исключением директора учреждения, его заместителей и главного бухгалтера) в отчетном периоде, руб. Q</w:t>
      </w:r>
      <w:r w:rsidRPr="002151FB">
        <w:rPr>
          <w:rFonts w:ascii="Times New Roman" w:hAnsi="Times New Roman" w:cs="Times New Roman"/>
          <w:sz w:val="26"/>
          <w:szCs w:val="26"/>
          <w:vertAlign w:val="subscript"/>
        </w:rPr>
        <w:t>стим</w:t>
      </w:r>
      <w:r w:rsidRPr="002151FB">
        <w:rPr>
          <w:rFonts w:ascii="Times New Roman" w:hAnsi="Times New Roman" w:cs="Times New Roman"/>
          <w:sz w:val="26"/>
          <w:szCs w:val="26"/>
        </w:rPr>
        <w:t>не может превышать имеющихся в распоряжении учреждения средств:</w:t>
      </w:r>
    </w:p>
    <w:p w14:paraId="18EAE4D1" w14:textId="77777777" w:rsidR="00CC1997" w:rsidRPr="002151FB" w:rsidRDefault="00CC1997" w:rsidP="00CC1997">
      <w:pPr>
        <w:pStyle w:val="ConsPlusNonformat"/>
        <w:widowControl/>
        <w:spacing w:before="120" w:after="120"/>
        <w:ind w:firstLine="709"/>
        <w:jc w:val="center"/>
        <w:rPr>
          <w:rFonts w:ascii="Times New Roman" w:hAnsi="Times New Roman" w:cs="Times New Roman"/>
          <w:sz w:val="32"/>
          <w:szCs w:val="32"/>
        </w:rPr>
      </w:pPr>
      <w:r w:rsidRPr="002151FB">
        <w:rPr>
          <w:rFonts w:ascii="Times New Roman" w:hAnsi="Times New Roman" w:cs="Times New Roman"/>
          <w:sz w:val="32"/>
          <w:szCs w:val="32"/>
        </w:rPr>
        <w:t>Q</w:t>
      </w:r>
      <w:r w:rsidRPr="002151FB">
        <w:rPr>
          <w:rFonts w:ascii="Times New Roman" w:hAnsi="Times New Roman" w:cs="Times New Roman"/>
          <w:sz w:val="32"/>
          <w:szCs w:val="32"/>
          <w:vertAlign w:val="subscript"/>
        </w:rPr>
        <w:t>стим</w:t>
      </w:r>
      <w:r w:rsidRPr="002151FB">
        <w:rPr>
          <w:rFonts w:ascii="Times New Roman" w:hAnsi="Times New Roman" w:cs="Times New Roman"/>
          <w:sz w:val="32"/>
          <w:szCs w:val="32"/>
        </w:rPr>
        <w:t>&lt; (Q</w:t>
      </w:r>
      <w:r w:rsidRPr="002151FB">
        <w:rPr>
          <w:rFonts w:ascii="Times New Roman" w:hAnsi="Times New Roman" w:cs="Times New Roman"/>
          <w:sz w:val="32"/>
          <w:szCs w:val="32"/>
          <w:vertAlign w:val="subscript"/>
        </w:rPr>
        <w:t>зп</w:t>
      </w:r>
      <w:r w:rsidRPr="002151FB">
        <w:rPr>
          <w:rFonts w:ascii="Times New Roman" w:hAnsi="Times New Roman" w:cs="Times New Roman"/>
          <w:sz w:val="32"/>
          <w:szCs w:val="32"/>
        </w:rPr>
        <w:t xml:space="preserve">– </w:t>
      </w:r>
      <w:r w:rsidRPr="002151FB">
        <w:rPr>
          <w:rFonts w:ascii="Times New Roman" w:hAnsi="Times New Roman" w:cs="Times New Roman"/>
          <w:sz w:val="32"/>
          <w:szCs w:val="32"/>
          <w:lang w:val="en-US"/>
        </w:rPr>
        <w:t>Q</w:t>
      </w:r>
      <w:r w:rsidRPr="002151FB">
        <w:rPr>
          <w:rFonts w:ascii="Times New Roman" w:hAnsi="Times New Roman" w:cs="Times New Roman"/>
          <w:sz w:val="32"/>
          <w:szCs w:val="32"/>
          <w:vertAlign w:val="subscript"/>
        </w:rPr>
        <w:t>гар</w:t>
      </w:r>
      <w:r w:rsidRPr="002151FB">
        <w:rPr>
          <w:rFonts w:ascii="Times New Roman" w:hAnsi="Times New Roman" w:cs="Times New Roman"/>
          <w:sz w:val="32"/>
          <w:szCs w:val="32"/>
        </w:rPr>
        <w:t xml:space="preserve">– </w:t>
      </w:r>
      <w:r w:rsidRPr="002151FB">
        <w:rPr>
          <w:rFonts w:ascii="Times New Roman" w:hAnsi="Times New Roman" w:cs="Times New Roman"/>
          <w:sz w:val="32"/>
          <w:szCs w:val="32"/>
          <w:lang w:val="en-US"/>
        </w:rPr>
        <w:t>Q</w:t>
      </w:r>
      <w:r w:rsidRPr="002151FB">
        <w:rPr>
          <w:rFonts w:ascii="Times New Roman" w:hAnsi="Times New Roman" w:cs="Times New Roman"/>
          <w:sz w:val="32"/>
          <w:szCs w:val="32"/>
          <w:vertAlign w:val="subscript"/>
        </w:rPr>
        <w:t>рук</w:t>
      </w:r>
      <w:r w:rsidRPr="002151FB">
        <w:rPr>
          <w:rFonts w:ascii="Times New Roman" w:hAnsi="Times New Roman" w:cs="Times New Roman"/>
          <w:sz w:val="32"/>
          <w:szCs w:val="32"/>
        </w:rPr>
        <w:t xml:space="preserve"> – </w:t>
      </w:r>
      <w:r w:rsidRPr="002151FB">
        <w:rPr>
          <w:rFonts w:ascii="Times New Roman" w:hAnsi="Times New Roman" w:cs="Times New Roman"/>
          <w:sz w:val="32"/>
          <w:szCs w:val="32"/>
          <w:lang w:val="en-US"/>
        </w:rPr>
        <w:t>Q</w:t>
      </w:r>
      <w:r w:rsidRPr="002151FB">
        <w:rPr>
          <w:rFonts w:ascii="Times New Roman" w:hAnsi="Times New Roman" w:cs="Times New Roman"/>
          <w:sz w:val="32"/>
          <w:szCs w:val="32"/>
          <w:vertAlign w:val="subscript"/>
        </w:rPr>
        <w:t>отп</w:t>
      </w:r>
      <w:r>
        <w:rPr>
          <w:rFonts w:ascii="Times New Roman" w:hAnsi="Times New Roman" w:cs="Times New Roman"/>
          <w:sz w:val="32"/>
          <w:szCs w:val="32"/>
        </w:rPr>
        <w:t xml:space="preserve">– </w:t>
      </w:r>
      <w:r w:rsidRPr="00E968BF">
        <w:rPr>
          <w:rFonts w:ascii="Times New Roman" w:hAnsi="Times New Roman" w:cs="Times New Roman"/>
          <w:sz w:val="32"/>
          <w:szCs w:val="32"/>
          <w:lang w:val="en-US"/>
        </w:rPr>
        <w:t>Q</w:t>
      </w:r>
      <w:r>
        <w:rPr>
          <w:rFonts w:ascii="Times New Roman" w:hAnsi="Times New Roman" w:cs="Times New Roman"/>
          <w:sz w:val="32"/>
          <w:szCs w:val="32"/>
          <w:vertAlign w:val="subscript"/>
        </w:rPr>
        <w:t>мам</w:t>
      </w:r>
      <w:r w:rsidRPr="002151FB">
        <w:rPr>
          <w:rFonts w:ascii="Times New Roman" w:hAnsi="Times New Roman" w:cs="Times New Roman"/>
          <w:sz w:val="32"/>
          <w:szCs w:val="32"/>
        </w:rPr>
        <w:t>)</w:t>
      </w:r>
    </w:p>
    <w:p w14:paraId="0658F3A1" w14:textId="77777777" w:rsidR="00CC1997" w:rsidRPr="002151FB" w:rsidRDefault="00CC1997" w:rsidP="00CC1997">
      <w:pPr>
        <w:pStyle w:val="ConsPlusNonformat"/>
        <w:widowControl/>
        <w:ind w:firstLine="709"/>
        <w:jc w:val="both"/>
        <w:rPr>
          <w:rFonts w:ascii="Times New Roman" w:hAnsi="Times New Roman" w:cs="Times New Roman"/>
          <w:sz w:val="26"/>
          <w:szCs w:val="26"/>
        </w:rPr>
      </w:pPr>
      <w:r w:rsidRPr="002151FB">
        <w:rPr>
          <w:rFonts w:ascii="Times New Roman" w:hAnsi="Times New Roman" w:cs="Times New Roman"/>
          <w:sz w:val="26"/>
          <w:szCs w:val="26"/>
        </w:rPr>
        <w:t xml:space="preserve">- </w:t>
      </w:r>
      <w:r w:rsidRPr="002151FB">
        <w:rPr>
          <w:rFonts w:ascii="Times New Roman" w:hAnsi="Times New Roman" w:cs="Times New Roman"/>
          <w:sz w:val="26"/>
          <w:szCs w:val="26"/>
          <w:lang w:val="en-US"/>
        </w:rPr>
        <w:t>Q</w:t>
      </w:r>
      <w:r w:rsidRPr="002151FB">
        <w:rPr>
          <w:rFonts w:ascii="Times New Roman" w:hAnsi="Times New Roman" w:cs="Times New Roman"/>
          <w:sz w:val="26"/>
          <w:szCs w:val="26"/>
          <w:vertAlign w:val="subscript"/>
        </w:rPr>
        <w:t>зп</w:t>
      </w:r>
      <w:r w:rsidRPr="002151FB">
        <w:rPr>
          <w:rFonts w:ascii="Times New Roman" w:hAnsi="Times New Roman" w:cs="Times New Roman"/>
          <w:sz w:val="26"/>
          <w:szCs w:val="26"/>
        </w:rPr>
        <w:t xml:space="preserve"> – фонд оплаты труда учреждения на отчетный период, предусмотренный в субсидиях на выполнение муниципальных заданий с учетом экономии (перерасхода) фонда оплаты труда учреждения, допущенных в предшествующих периодах;</w:t>
      </w:r>
    </w:p>
    <w:p w14:paraId="1D8728D4" w14:textId="77777777" w:rsidR="00CC1997" w:rsidRPr="002151FB" w:rsidRDefault="00CC1997" w:rsidP="00CC1997">
      <w:pPr>
        <w:pStyle w:val="ConsPlusNonformat"/>
        <w:widowControl/>
        <w:ind w:firstLine="709"/>
        <w:jc w:val="both"/>
        <w:rPr>
          <w:rFonts w:ascii="Times New Roman" w:hAnsi="Times New Roman" w:cs="Times New Roman"/>
          <w:sz w:val="26"/>
          <w:szCs w:val="26"/>
        </w:rPr>
      </w:pPr>
      <w:r w:rsidRPr="002151FB">
        <w:rPr>
          <w:rFonts w:ascii="Times New Roman" w:hAnsi="Times New Roman" w:cs="Times New Roman"/>
          <w:sz w:val="26"/>
          <w:szCs w:val="26"/>
        </w:rPr>
        <w:t>- Q</w:t>
      </w:r>
      <w:r w:rsidRPr="002151FB">
        <w:rPr>
          <w:rFonts w:ascii="Times New Roman" w:hAnsi="Times New Roman" w:cs="Times New Roman"/>
          <w:sz w:val="26"/>
          <w:szCs w:val="26"/>
          <w:vertAlign w:val="subscript"/>
        </w:rPr>
        <w:t>гар</w:t>
      </w:r>
      <w:r w:rsidRPr="002151FB">
        <w:rPr>
          <w:rFonts w:ascii="Times New Roman" w:hAnsi="Times New Roman" w:cs="Times New Roman"/>
          <w:sz w:val="26"/>
          <w:szCs w:val="26"/>
        </w:rPr>
        <w:t xml:space="preserve"> – гарантированный фонд оплаты труда (сумма заработной платы работниковс учетом сумм компенсационных и персональных выплат), определенный по итогам отчетного периода;</w:t>
      </w:r>
    </w:p>
    <w:p w14:paraId="65360F7A" w14:textId="77777777" w:rsidR="00CC1997" w:rsidRPr="002151FB" w:rsidRDefault="00CC1997" w:rsidP="00CC1997">
      <w:pPr>
        <w:pStyle w:val="ConsPlusNonformat"/>
        <w:widowControl/>
        <w:ind w:firstLine="709"/>
        <w:jc w:val="both"/>
        <w:rPr>
          <w:rFonts w:ascii="Times New Roman" w:hAnsi="Times New Roman" w:cs="Times New Roman"/>
          <w:sz w:val="26"/>
          <w:szCs w:val="26"/>
        </w:rPr>
      </w:pPr>
      <w:r w:rsidRPr="002151FB">
        <w:rPr>
          <w:rFonts w:ascii="Times New Roman" w:hAnsi="Times New Roman" w:cs="Times New Roman"/>
          <w:sz w:val="26"/>
          <w:szCs w:val="26"/>
        </w:rPr>
        <w:t xml:space="preserve">- </w:t>
      </w:r>
      <w:r w:rsidRPr="002151FB">
        <w:rPr>
          <w:rFonts w:ascii="Times New Roman" w:hAnsi="Times New Roman" w:cs="Times New Roman"/>
          <w:sz w:val="26"/>
          <w:szCs w:val="26"/>
          <w:lang w:val="en-US"/>
        </w:rPr>
        <w:t>Q</w:t>
      </w:r>
      <w:r w:rsidRPr="002151FB">
        <w:rPr>
          <w:rFonts w:ascii="Times New Roman" w:hAnsi="Times New Roman" w:cs="Times New Roman"/>
          <w:sz w:val="26"/>
          <w:szCs w:val="26"/>
          <w:vertAlign w:val="subscript"/>
        </w:rPr>
        <w:t>рук</w:t>
      </w:r>
      <w:r w:rsidRPr="002151FB">
        <w:rPr>
          <w:rFonts w:ascii="Times New Roman" w:hAnsi="Times New Roman" w:cs="Times New Roman"/>
          <w:sz w:val="26"/>
          <w:szCs w:val="26"/>
        </w:rPr>
        <w:t xml:space="preserve"> – фонд оплаты труда директора учреждения, его заместителей и главного бухгалтера в отчетном периоде;</w:t>
      </w:r>
    </w:p>
    <w:p w14:paraId="65FC9994" w14:textId="1C3F36F2" w:rsidR="00CC1997" w:rsidRDefault="00CC1997" w:rsidP="00CC1997">
      <w:pPr>
        <w:pStyle w:val="ConsPlusNonformat"/>
        <w:widowControl/>
        <w:ind w:firstLine="709"/>
        <w:jc w:val="both"/>
        <w:rPr>
          <w:rFonts w:ascii="Times New Roman" w:hAnsi="Times New Roman" w:cs="Times New Roman"/>
          <w:sz w:val="26"/>
          <w:szCs w:val="26"/>
        </w:rPr>
      </w:pPr>
      <w:r w:rsidRPr="002151FB">
        <w:rPr>
          <w:rFonts w:ascii="Times New Roman" w:hAnsi="Times New Roman" w:cs="Times New Roman"/>
          <w:sz w:val="26"/>
          <w:szCs w:val="26"/>
        </w:rPr>
        <w:t xml:space="preserve">- </w:t>
      </w:r>
      <w:r w:rsidRPr="002151FB">
        <w:rPr>
          <w:rFonts w:ascii="Times New Roman" w:hAnsi="Times New Roman" w:cs="Times New Roman"/>
          <w:sz w:val="26"/>
          <w:szCs w:val="26"/>
          <w:lang w:val="en-US"/>
        </w:rPr>
        <w:t>Q</w:t>
      </w:r>
      <w:r w:rsidRPr="002151FB">
        <w:rPr>
          <w:rFonts w:ascii="Times New Roman" w:hAnsi="Times New Roman" w:cs="Times New Roman"/>
          <w:sz w:val="26"/>
          <w:szCs w:val="26"/>
          <w:vertAlign w:val="subscript"/>
        </w:rPr>
        <w:t>отп</w:t>
      </w:r>
      <w:r w:rsidRPr="002151FB">
        <w:rPr>
          <w:rFonts w:ascii="Times New Roman" w:hAnsi="Times New Roman" w:cs="Times New Roman"/>
          <w:sz w:val="26"/>
          <w:szCs w:val="26"/>
        </w:rPr>
        <w:t xml:space="preserve"> – фонд оплаты труда учреждения, направленный в отчетном периоде на выплаты, осуществляемые исходя из среднего заработка (отпуска, командировки, первые 3 дня пособия по временной нетрудоспособности, доплаты до с</w:t>
      </w:r>
      <w:r>
        <w:rPr>
          <w:rFonts w:ascii="Times New Roman" w:hAnsi="Times New Roman" w:cs="Times New Roman"/>
          <w:sz w:val="26"/>
          <w:szCs w:val="26"/>
        </w:rPr>
        <w:t>редней заработной платы и т.д.);</w:t>
      </w:r>
    </w:p>
    <w:p w14:paraId="269CAFF0" w14:textId="77777777" w:rsidR="00CC1997" w:rsidRPr="002151FB" w:rsidRDefault="00CC1997" w:rsidP="00CC1997">
      <w:pPr>
        <w:pStyle w:val="ConsPlusNonformat"/>
        <w:widowContro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lang w:val="en-US"/>
        </w:rPr>
        <w:t>Q</w:t>
      </w:r>
      <w:r>
        <w:rPr>
          <w:rFonts w:ascii="Times New Roman" w:hAnsi="Times New Roman" w:cs="Times New Roman"/>
          <w:sz w:val="26"/>
          <w:szCs w:val="26"/>
          <w:vertAlign w:val="subscript"/>
        </w:rPr>
        <w:t>мам</w:t>
      </w:r>
      <w:r>
        <w:rPr>
          <w:rFonts w:ascii="Times New Roman" w:hAnsi="Times New Roman" w:cs="Times New Roman"/>
          <w:sz w:val="26"/>
          <w:szCs w:val="26"/>
        </w:rPr>
        <w:t xml:space="preserve"> – сумма средств, направляемая на выплаты материальной помощи женщинам, находящимся в отпуске по уходу за ребенком до достижения им возраста 3-х лет.</w:t>
      </w:r>
    </w:p>
    <w:p w14:paraId="6416569D" w14:textId="15DB1090" w:rsidR="00CC1997" w:rsidRPr="002151FB" w:rsidRDefault="00CC1997" w:rsidP="00CC1997">
      <w:pPr>
        <w:pStyle w:val="ConsPlusNonformat"/>
        <w:widowControl/>
        <w:ind w:firstLine="709"/>
        <w:jc w:val="both"/>
        <w:rPr>
          <w:rFonts w:ascii="Times New Roman" w:hAnsi="Times New Roman" w:cs="Times New Roman"/>
          <w:sz w:val="26"/>
          <w:szCs w:val="26"/>
        </w:rPr>
      </w:pPr>
      <w:r w:rsidRPr="002151FB">
        <w:rPr>
          <w:rFonts w:ascii="Times New Roman" w:hAnsi="Times New Roman" w:cs="Times New Roman"/>
          <w:sz w:val="26"/>
          <w:szCs w:val="26"/>
        </w:rPr>
        <w:t>Q</w:t>
      </w:r>
      <w:r w:rsidRPr="002151FB">
        <w:rPr>
          <w:rFonts w:ascii="Times New Roman" w:hAnsi="Times New Roman" w:cs="Times New Roman"/>
          <w:sz w:val="26"/>
          <w:szCs w:val="26"/>
          <w:vertAlign w:val="subscript"/>
        </w:rPr>
        <w:t>стим</w:t>
      </w:r>
      <w:r w:rsidRPr="002151FB">
        <w:rPr>
          <w:rFonts w:ascii="Times New Roman" w:hAnsi="Times New Roman" w:cs="Times New Roman"/>
          <w:sz w:val="26"/>
          <w:szCs w:val="26"/>
        </w:rPr>
        <w:t>, Q</w:t>
      </w:r>
      <w:r w:rsidRPr="002151FB">
        <w:rPr>
          <w:rFonts w:ascii="Times New Roman" w:hAnsi="Times New Roman" w:cs="Times New Roman"/>
          <w:sz w:val="26"/>
          <w:szCs w:val="26"/>
          <w:vertAlign w:val="subscript"/>
        </w:rPr>
        <w:t>зп</w:t>
      </w:r>
      <w:r w:rsidRPr="002151FB">
        <w:rPr>
          <w:rFonts w:ascii="Times New Roman" w:hAnsi="Times New Roman" w:cs="Times New Roman"/>
          <w:sz w:val="26"/>
          <w:szCs w:val="26"/>
        </w:rPr>
        <w:t xml:space="preserve">, </w:t>
      </w:r>
      <w:r w:rsidRPr="002151FB">
        <w:rPr>
          <w:rFonts w:ascii="Times New Roman" w:hAnsi="Times New Roman" w:cs="Times New Roman"/>
          <w:sz w:val="26"/>
          <w:szCs w:val="26"/>
          <w:lang w:val="en-US"/>
        </w:rPr>
        <w:t>Q</w:t>
      </w:r>
      <w:r w:rsidRPr="002151FB">
        <w:rPr>
          <w:rFonts w:ascii="Times New Roman" w:hAnsi="Times New Roman" w:cs="Times New Roman"/>
          <w:sz w:val="26"/>
          <w:szCs w:val="26"/>
          <w:vertAlign w:val="subscript"/>
        </w:rPr>
        <w:t>гар</w:t>
      </w:r>
      <w:r w:rsidRPr="002151FB">
        <w:rPr>
          <w:rFonts w:ascii="Times New Roman" w:hAnsi="Times New Roman" w:cs="Times New Roman"/>
          <w:sz w:val="26"/>
          <w:szCs w:val="26"/>
        </w:rPr>
        <w:t xml:space="preserve">, </w:t>
      </w:r>
      <w:r w:rsidRPr="002151FB">
        <w:rPr>
          <w:rFonts w:ascii="Times New Roman" w:hAnsi="Times New Roman" w:cs="Times New Roman"/>
          <w:sz w:val="26"/>
          <w:szCs w:val="26"/>
          <w:lang w:val="en-US"/>
        </w:rPr>
        <w:t>Q</w:t>
      </w:r>
      <w:r w:rsidRPr="002151FB">
        <w:rPr>
          <w:rFonts w:ascii="Times New Roman" w:hAnsi="Times New Roman" w:cs="Times New Roman"/>
          <w:sz w:val="26"/>
          <w:szCs w:val="26"/>
          <w:vertAlign w:val="subscript"/>
        </w:rPr>
        <w:t>рук</w:t>
      </w:r>
      <w:r w:rsidRPr="002151FB">
        <w:rPr>
          <w:rFonts w:ascii="Times New Roman" w:hAnsi="Times New Roman" w:cs="Times New Roman"/>
          <w:sz w:val="26"/>
          <w:szCs w:val="26"/>
        </w:rPr>
        <w:t xml:space="preserve">, </w:t>
      </w:r>
      <w:r w:rsidRPr="002151FB">
        <w:rPr>
          <w:rFonts w:ascii="Times New Roman" w:hAnsi="Times New Roman" w:cs="Times New Roman"/>
          <w:sz w:val="26"/>
          <w:szCs w:val="26"/>
          <w:lang w:val="en-US"/>
        </w:rPr>
        <w:t>Q</w:t>
      </w:r>
      <w:r w:rsidRPr="002151FB">
        <w:rPr>
          <w:rFonts w:ascii="Times New Roman" w:hAnsi="Times New Roman" w:cs="Times New Roman"/>
          <w:sz w:val="26"/>
          <w:szCs w:val="26"/>
          <w:vertAlign w:val="subscript"/>
        </w:rPr>
        <w:t>отп</w:t>
      </w:r>
      <w:r w:rsidRPr="002151FB">
        <w:rPr>
          <w:rFonts w:ascii="Times New Roman" w:hAnsi="Times New Roman" w:cs="Times New Roman"/>
          <w:sz w:val="26"/>
          <w:szCs w:val="26"/>
        </w:rPr>
        <w:t xml:space="preserve">– определяются без учета персональных выплат за работу в муниципальном образовании город Норильск, районного коэффициента, процентной надбавки за стаж работы в районах Крайнего Севера и приравненных к ним местностях, надбавки работникам в возрасте до 30 лет, прожившим на территории муниципального образования город Норильск не менее 5 лет и заключившим после </w:t>
      </w:r>
      <w:r>
        <w:rPr>
          <w:rFonts w:ascii="Times New Roman" w:hAnsi="Times New Roman" w:cs="Times New Roman"/>
          <w:sz w:val="26"/>
          <w:szCs w:val="26"/>
        </w:rPr>
        <w:t>01.01.2005</w:t>
      </w:r>
      <w:r w:rsidRPr="002151FB">
        <w:rPr>
          <w:rFonts w:ascii="Times New Roman" w:hAnsi="Times New Roman" w:cs="Times New Roman"/>
          <w:sz w:val="26"/>
          <w:szCs w:val="26"/>
        </w:rPr>
        <w:t xml:space="preserve"> трудовые договоры с </w:t>
      </w:r>
      <w:r w:rsidR="005B0DDE">
        <w:rPr>
          <w:rFonts w:ascii="Times New Roman" w:hAnsi="Times New Roman" w:cs="Times New Roman"/>
          <w:sz w:val="26"/>
          <w:szCs w:val="26"/>
        </w:rPr>
        <w:t xml:space="preserve">муниципальными </w:t>
      </w:r>
      <w:r w:rsidRPr="002151FB">
        <w:rPr>
          <w:rFonts w:ascii="Times New Roman" w:hAnsi="Times New Roman" w:cs="Times New Roman"/>
          <w:sz w:val="26"/>
          <w:szCs w:val="26"/>
        </w:rPr>
        <w:t>учреждениями, органами местного самоуправления муниципального образования город Норильск.</w:t>
      </w:r>
    </w:p>
    <w:p w14:paraId="4D4C49B5" w14:textId="135D2581" w:rsidR="00C36B85" w:rsidRDefault="005907B3" w:rsidP="00C36B85">
      <w:pPr>
        <w:widowControl w:val="0"/>
        <w:autoSpaceDE w:val="0"/>
        <w:autoSpaceDN w:val="0"/>
        <w:adjustRightInd w:val="0"/>
        <w:spacing w:after="0" w:line="240" w:lineRule="auto"/>
        <w:ind w:firstLine="709"/>
        <w:jc w:val="both"/>
        <w:rPr>
          <w:rFonts w:ascii="Times New Roman" w:hAnsi="Times New Roman"/>
          <w:sz w:val="26"/>
          <w:szCs w:val="26"/>
          <w:lang w:eastAsia="ru-RU"/>
        </w:rPr>
      </w:pPr>
      <w:bookmarkStart w:id="10" w:name="Par26"/>
      <w:bookmarkEnd w:id="10"/>
      <w:r>
        <w:rPr>
          <w:rFonts w:ascii="Times New Roman" w:hAnsi="Times New Roman"/>
          <w:sz w:val="26"/>
          <w:szCs w:val="26"/>
          <w:lang w:eastAsia="ru-RU"/>
        </w:rPr>
        <w:t>4.12</w:t>
      </w:r>
      <w:r w:rsidR="00531B1B">
        <w:rPr>
          <w:rFonts w:ascii="Times New Roman" w:hAnsi="Times New Roman"/>
          <w:sz w:val="26"/>
          <w:szCs w:val="26"/>
          <w:lang w:eastAsia="ru-RU"/>
        </w:rPr>
        <w:t xml:space="preserve">. </w:t>
      </w:r>
      <w:r w:rsidR="00C36B85">
        <w:rPr>
          <w:rFonts w:ascii="Times New Roman" w:hAnsi="Times New Roman"/>
          <w:sz w:val="26"/>
          <w:szCs w:val="26"/>
          <w:lang w:eastAsia="ru-RU"/>
        </w:rPr>
        <w:t>Выплаты стимулирующего характера</w:t>
      </w:r>
      <w:r w:rsidR="00531B1B">
        <w:rPr>
          <w:rFonts w:ascii="Times New Roman" w:hAnsi="Times New Roman"/>
          <w:sz w:val="26"/>
          <w:szCs w:val="26"/>
          <w:lang w:eastAsia="ru-RU"/>
        </w:rPr>
        <w:t xml:space="preserve"> (за исключением персональных выплат)</w:t>
      </w:r>
      <w:r w:rsidR="00C36B85">
        <w:rPr>
          <w:rFonts w:ascii="Times New Roman" w:hAnsi="Times New Roman"/>
          <w:sz w:val="26"/>
          <w:szCs w:val="26"/>
          <w:lang w:eastAsia="ru-RU"/>
        </w:rPr>
        <w:t xml:space="preserve"> производятся на основании приказа руководителя учреждения с учетом критериев оценки результатив</w:t>
      </w:r>
      <w:r w:rsidR="00531B1B">
        <w:rPr>
          <w:rFonts w:ascii="Times New Roman" w:hAnsi="Times New Roman"/>
          <w:sz w:val="26"/>
          <w:szCs w:val="26"/>
          <w:lang w:eastAsia="ru-RU"/>
        </w:rPr>
        <w:t>ности и качества труда работников учреждения</w:t>
      </w:r>
      <w:r w:rsidR="00C36B85">
        <w:rPr>
          <w:rFonts w:ascii="Times New Roman" w:hAnsi="Times New Roman"/>
          <w:sz w:val="26"/>
          <w:szCs w:val="26"/>
          <w:lang w:eastAsia="ru-RU"/>
        </w:rPr>
        <w:t>.</w:t>
      </w:r>
    </w:p>
    <w:p w14:paraId="5FC20005" w14:textId="77777777" w:rsidR="005B0DDE" w:rsidRDefault="005B0DDE" w:rsidP="00F51C82">
      <w:pPr>
        <w:widowControl w:val="0"/>
        <w:autoSpaceDE w:val="0"/>
        <w:autoSpaceDN w:val="0"/>
        <w:adjustRightInd w:val="0"/>
        <w:spacing w:after="0" w:line="240" w:lineRule="auto"/>
        <w:jc w:val="both"/>
        <w:rPr>
          <w:rFonts w:ascii="Times New Roman" w:hAnsi="Times New Roman"/>
          <w:sz w:val="26"/>
          <w:szCs w:val="26"/>
        </w:rPr>
      </w:pPr>
    </w:p>
    <w:p w14:paraId="71E07533" w14:textId="77777777" w:rsidR="00F51C82" w:rsidRPr="00F51C82" w:rsidRDefault="00F51C82" w:rsidP="00F51C82">
      <w:pPr>
        <w:widowControl w:val="0"/>
        <w:autoSpaceDE w:val="0"/>
        <w:autoSpaceDN w:val="0"/>
        <w:adjustRightInd w:val="0"/>
        <w:spacing w:after="0" w:line="240" w:lineRule="auto"/>
        <w:jc w:val="center"/>
        <w:outlineLvl w:val="1"/>
        <w:rPr>
          <w:rFonts w:ascii="Times New Roman" w:hAnsi="Times New Roman"/>
          <w:sz w:val="26"/>
          <w:szCs w:val="26"/>
        </w:rPr>
      </w:pPr>
      <w:bookmarkStart w:id="11" w:name="Par311"/>
      <w:bookmarkStart w:id="12" w:name="Par402"/>
      <w:bookmarkEnd w:id="11"/>
      <w:bookmarkEnd w:id="12"/>
      <w:r w:rsidRPr="00F51C82">
        <w:rPr>
          <w:rFonts w:ascii="Times New Roman" w:hAnsi="Times New Roman"/>
          <w:sz w:val="26"/>
          <w:szCs w:val="26"/>
        </w:rPr>
        <w:t>5. Материальная помощь</w:t>
      </w:r>
    </w:p>
    <w:p w14:paraId="4AFD1060" w14:textId="77777777" w:rsidR="00F51C82" w:rsidRPr="00F51C82" w:rsidRDefault="00F51C82" w:rsidP="00F51C82">
      <w:pPr>
        <w:widowControl w:val="0"/>
        <w:autoSpaceDE w:val="0"/>
        <w:autoSpaceDN w:val="0"/>
        <w:adjustRightInd w:val="0"/>
        <w:spacing w:after="0" w:line="240" w:lineRule="auto"/>
        <w:ind w:firstLine="540"/>
        <w:jc w:val="both"/>
        <w:rPr>
          <w:rFonts w:ascii="Times New Roman" w:hAnsi="Times New Roman"/>
          <w:sz w:val="26"/>
          <w:szCs w:val="26"/>
        </w:rPr>
      </w:pPr>
    </w:p>
    <w:p w14:paraId="50DD313B" w14:textId="26EDA65B" w:rsidR="00AA5420" w:rsidRDefault="00AA5420" w:rsidP="00AA5420">
      <w:pPr>
        <w:pStyle w:val="a3"/>
        <w:autoSpaceDE w:val="0"/>
        <w:autoSpaceDN w:val="0"/>
        <w:adjustRightInd w:val="0"/>
        <w:spacing w:after="0" w:line="240" w:lineRule="auto"/>
        <w:ind w:left="0" w:firstLine="709"/>
        <w:jc w:val="both"/>
        <w:outlineLvl w:val="1"/>
        <w:rPr>
          <w:rFonts w:ascii="Times New Roman" w:hAnsi="Times New Roman"/>
          <w:sz w:val="26"/>
          <w:szCs w:val="26"/>
        </w:rPr>
      </w:pPr>
      <w:r>
        <w:rPr>
          <w:rFonts w:ascii="Times New Roman" w:hAnsi="Times New Roman"/>
          <w:sz w:val="26"/>
          <w:szCs w:val="26"/>
          <w:lang w:eastAsia="ru-RU"/>
        </w:rPr>
        <w:t xml:space="preserve">5.1. </w:t>
      </w:r>
      <w:r w:rsidRPr="000A1E3E">
        <w:rPr>
          <w:rFonts w:ascii="Times New Roman" w:hAnsi="Times New Roman"/>
          <w:sz w:val="26"/>
          <w:szCs w:val="26"/>
        </w:rPr>
        <w:t>Работникам учреждения в пределах утвержденного фонда оплаты труда осуществляется выплата материальной помощи в соответствии с постановлением Администрации города Норильска.</w:t>
      </w:r>
    </w:p>
    <w:p w14:paraId="4BC7F1F2" w14:textId="5CC6C76B" w:rsidR="009B2C3A" w:rsidRPr="00F51C82" w:rsidRDefault="009B2C3A" w:rsidP="0020515A">
      <w:pPr>
        <w:autoSpaceDE w:val="0"/>
        <w:autoSpaceDN w:val="0"/>
        <w:adjustRightInd w:val="0"/>
        <w:spacing w:after="0" w:line="240" w:lineRule="auto"/>
        <w:ind w:firstLine="540"/>
        <w:jc w:val="both"/>
        <w:rPr>
          <w:rFonts w:ascii="Times New Roman" w:hAnsi="Times New Roman"/>
          <w:sz w:val="26"/>
          <w:szCs w:val="26"/>
        </w:rPr>
      </w:pPr>
    </w:p>
    <w:sectPr w:rsidR="009B2C3A" w:rsidRPr="00F51C82" w:rsidSect="005B0DDE">
      <w:pgSz w:w="11906" w:h="16838"/>
      <w:pgMar w:top="567" w:right="567" w:bottom="426"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0D301" w14:textId="77777777" w:rsidR="0032352A" w:rsidRDefault="0032352A" w:rsidP="005F240D">
      <w:pPr>
        <w:spacing w:after="0" w:line="240" w:lineRule="auto"/>
      </w:pPr>
      <w:r>
        <w:separator/>
      </w:r>
    </w:p>
  </w:endnote>
  <w:endnote w:type="continuationSeparator" w:id="0">
    <w:p w14:paraId="3A351AE8" w14:textId="77777777" w:rsidR="0032352A" w:rsidRDefault="0032352A" w:rsidP="005F2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0A14F" w14:textId="77777777" w:rsidR="0032352A" w:rsidRDefault="0032352A" w:rsidP="005F240D">
      <w:pPr>
        <w:spacing w:after="0" w:line="240" w:lineRule="auto"/>
      </w:pPr>
      <w:r>
        <w:separator/>
      </w:r>
    </w:p>
  </w:footnote>
  <w:footnote w:type="continuationSeparator" w:id="0">
    <w:p w14:paraId="5541D7D3" w14:textId="77777777" w:rsidR="0032352A" w:rsidRDefault="0032352A" w:rsidP="005F24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096325"/>
    <w:multiLevelType w:val="multilevel"/>
    <w:tmpl w:val="AA1A234A"/>
    <w:lvl w:ilvl="0">
      <w:start w:val="5"/>
      <w:numFmt w:val="decimal"/>
      <w:lvlText w:val="%1."/>
      <w:lvlJc w:val="left"/>
      <w:pPr>
        <w:ind w:left="408" w:hanging="408"/>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103E3EB0"/>
    <w:multiLevelType w:val="multilevel"/>
    <w:tmpl w:val="517201A2"/>
    <w:lvl w:ilvl="0">
      <w:start w:val="5"/>
      <w:numFmt w:val="decimal"/>
      <w:lvlText w:val="%1."/>
      <w:lvlJc w:val="left"/>
      <w:pPr>
        <w:ind w:left="408" w:hanging="408"/>
      </w:pPr>
      <w:rPr>
        <w:rFonts w:hint="default"/>
      </w:rPr>
    </w:lvl>
    <w:lvl w:ilvl="1">
      <w:start w:val="9"/>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12266EF0"/>
    <w:multiLevelType w:val="multilevel"/>
    <w:tmpl w:val="BAC0125A"/>
    <w:lvl w:ilvl="0">
      <w:start w:val="4"/>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AB67B56"/>
    <w:multiLevelType w:val="hybridMultilevel"/>
    <w:tmpl w:val="66AE9676"/>
    <w:lvl w:ilvl="0" w:tplc="51440468">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86D1FD1"/>
    <w:multiLevelType w:val="multilevel"/>
    <w:tmpl w:val="86A4D638"/>
    <w:lvl w:ilvl="0">
      <w:start w:val="4"/>
      <w:numFmt w:val="decimal"/>
      <w:lvlText w:val="%1."/>
      <w:lvlJc w:val="left"/>
      <w:pPr>
        <w:ind w:left="390" w:hanging="390"/>
      </w:pPr>
      <w:rPr>
        <w:rFonts w:hint="default"/>
        <w:i/>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5">
    <w:nsid w:val="28977491"/>
    <w:multiLevelType w:val="multilevel"/>
    <w:tmpl w:val="433A884C"/>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05" w:hanging="1125"/>
      </w:pPr>
      <w:rPr>
        <w:rFonts w:hint="default"/>
      </w:rPr>
    </w:lvl>
    <w:lvl w:ilvl="3">
      <w:start w:val="1"/>
      <w:numFmt w:val="decimal"/>
      <w:lvlText w:val="%1.%2.%3.%4."/>
      <w:lvlJc w:val="left"/>
      <w:pPr>
        <w:ind w:left="2745" w:hanging="1125"/>
      </w:pPr>
      <w:rPr>
        <w:rFonts w:hint="default"/>
      </w:rPr>
    </w:lvl>
    <w:lvl w:ilvl="4">
      <w:start w:val="1"/>
      <w:numFmt w:val="decimal"/>
      <w:lvlText w:val="%1.%2.%3.%4.%5."/>
      <w:lvlJc w:val="left"/>
      <w:pPr>
        <w:ind w:left="3285" w:hanging="1125"/>
      </w:pPr>
      <w:rPr>
        <w:rFonts w:hint="default"/>
      </w:rPr>
    </w:lvl>
    <w:lvl w:ilvl="5">
      <w:start w:val="1"/>
      <w:numFmt w:val="decimal"/>
      <w:lvlText w:val="%1.%2.%3.%4.%5.%6."/>
      <w:lvlJc w:val="left"/>
      <w:pPr>
        <w:ind w:left="3825" w:hanging="1125"/>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6">
    <w:nsid w:val="2D0C72CF"/>
    <w:multiLevelType w:val="multilevel"/>
    <w:tmpl w:val="BEE630C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03A5293"/>
    <w:multiLevelType w:val="hybridMultilevel"/>
    <w:tmpl w:val="4A88A2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7D34E7"/>
    <w:multiLevelType w:val="multilevel"/>
    <w:tmpl w:val="18D64756"/>
    <w:lvl w:ilvl="0">
      <w:start w:val="4"/>
      <w:numFmt w:val="decimal"/>
      <w:lvlText w:val="%1."/>
      <w:lvlJc w:val="left"/>
      <w:pPr>
        <w:ind w:left="360" w:hanging="360"/>
      </w:pPr>
      <w:rPr>
        <w:rFonts w:hint="default"/>
      </w:rPr>
    </w:lvl>
    <w:lvl w:ilvl="1">
      <w:start w:val="2"/>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B294682"/>
    <w:multiLevelType w:val="hybridMultilevel"/>
    <w:tmpl w:val="3A30ACC0"/>
    <w:lvl w:ilvl="0" w:tplc="6CB24E12">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45062B5F"/>
    <w:multiLevelType w:val="multilevel"/>
    <w:tmpl w:val="9F40EAF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720555E"/>
    <w:multiLevelType w:val="multilevel"/>
    <w:tmpl w:val="86A4D638"/>
    <w:lvl w:ilvl="0">
      <w:start w:val="4"/>
      <w:numFmt w:val="decimal"/>
      <w:lvlText w:val="%1."/>
      <w:lvlJc w:val="left"/>
      <w:pPr>
        <w:ind w:left="390" w:hanging="390"/>
      </w:pPr>
      <w:rPr>
        <w:rFonts w:hint="default"/>
        <w:i/>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2">
    <w:nsid w:val="54F21BD4"/>
    <w:multiLevelType w:val="multilevel"/>
    <w:tmpl w:val="7938CDF0"/>
    <w:lvl w:ilvl="0">
      <w:start w:val="4"/>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FED56D7"/>
    <w:multiLevelType w:val="hybridMultilevel"/>
    <w:tmpl w:val="65666BD4"/>
    <w:lvl w:ilvl="0" w:tplc="FA18FB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3D53B91"/>
    <w:multiLevelType w:val="multilevel"/>
    <w:tmpl w:val="E744C292"/>
    <w:lvl w:ilvl="0">
      <w:start w:val="5"/>
      <w:numFmt w:val="decimal"/>
      <w:lvlText w:val="%1."/>
      <w:lvlJc w:val="left"/>
      <w:pPr>
        <w:ind w:left="408" w:hanging="408"/>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nsid w:val="6AE81F24"/>
    <w:multiLevelType w:val="multilevel"/>
    <w:tmpl w:val="E390BB68"/>
    <w:lvl w:ilvl="0">
      <w:start w:val="5"/>
      <w:numFmt w:val="decimal"/>
      <w:lvlText w:val="%1."/>
      <w:lvlJc w:val="left"/>
      <w:pPr>
        <w:ind w:left="408" w:hanging="408"/>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636" w:hanging="108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700" w:hanging="144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764" w:hanging="1800"/>
      </w:pPr>
      <w:rPr>
        <w:rFonts w:hint="default"/>
      </w:rPr>
    </w:lvl>
    <w:lvl w:ilvl="8">
      <w:start w:val="1"/>
      <w:numFmt w:val="decimal"/>
      <w:lvlText w:val="%1.%2.%3.%4.%5.%6.%7.%8.%9."/>
      <w:lvlJc w:val="left"/>
      <w:pPr>
        <w:ind w:left="8616" w:hanging="1800"/>
      </w:pPr>
      <w:rPr>
        <w:rFonts w:hint="default"/>
      </w:rPr>
    </w:lvl>
  </w:abstractNum>
  <w:abstractNum w:abstractNumId="16">
    <w:nsid w:val="6B31075E"/>
    <w:multiLevelType w:val="multilevel"/>
    <w:tmpl w:val="AC6C3DBC"/>
    <w:lvl w:ilvl="0">
      <w:start w:val="5"/>
      <w:numFmt w:val="decimal"/>
      <w:lvlText w:val="%1."/>
      <w:lvlJc w:val="left"/>
      <w:pPr>
        <w:ind w:left="408" w:hanging="408"/>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734B4A4A"/>
    <w:multiLevelType w:val="multilevel"/>
    <w:tmpl w:val="6E5C2CFC"/>
    <w:lvl w:ilvl="0">
      <w:start w:val="3"/>
      <w:numFmt w:val="decimal"/>
      <w:lvlText w:val="%1."/>
      <w:lvlJc w:val="left"/>
      <w:pPr>
        <w:ind w:left="408" w:hanging="408"/>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nsid w:val="7A2C4489"/>
    <w:multiLevelType w:val="multilevel"/>
    <w:tmpl w:val="433A884C"/>
    <w:lvl w:ilvl="0">
      <w:start w:val="1"/>
      <w:numFmt w:val="decimal"/>
      <w:lvlText w:val="%1."/>
      <w:lvlJc w:val="left"/>
      <w:pPr>
        <w:ind w:left="1125" w:hanging="1125"/>
      </w:pPr>
      <w:rPr>
        <w:rFonts w:hint="default"/>
      </w:rPr>
    </w:lvl>
    <w:lvl w:ilvl="1">
      <w:start w:val="1"/>
      <w:numFmt w:val="decimal"/>
      <w:lvlText w:val="%1.%2."/>
      <w:lvlJc w:val="left"/>
      <w:pPr>
        <w:ind w:left="1693" w:hanging="1125"/>
      </w:pPr>
      <w:rPr>
        <w:rFonts w:hint="default"/>
      </w:rPr>
    </w:lvl>
    <w:lvl w:ilvl="2">
      <w:start w:val="1"/>
      <w:numFmt w:val="decimal"/>
      <w:lvlText w:val="%1.%2.%3."/>
      <w:lvlJc w:val="left"/>
      <w:pPr>
        <w:ind w:left="2205" w:hanging="1125"/>
      </w:pPr>
      <w:rPr>
        <w:rFonts w:hint="default"/>
      </w:rPr>
    </w:lvl>
    <w:lvl w:ilvl="3">
      <w:start w:val="1"/>
      <w:numFmt w:val="decimal"/>
      <w:lvlText w:val="%1.%2.%3.%4."/>
      <w:lvlJc w:val="left"/>
      <w:pPr>
        <w:ind w:left="2745" w:hanging="1125"/>
      </w:pPr>
      <w:rPr>
        <w:rFonts w:hint="default"/>
      </w:rPr>
    </w:lvl>
    <w:lvl w:ilvl="4">
      <w:start w:val="1"/>
      <w:numFmt w:val="decimal"/>
      <w:lvlText w:val="%1.%2.%3.%4.%5."/>
      <w:lvlJc w:val="left"/>
      <w:pPr>
        <w:ind w:left="3285" w:hanging="1125"/>
      </w:pPr>
      <w:rPr>
        <w:rFonts w:hint="default"/>
      </w:rPr>
    </w:lvl>
    <w:lvl w:ilvl="5">
      <w:start w:val="1"/>
      <w:numFmt w:val="decimal"/>
      <w:lvlText w:val="%1.%2.%3.%4.%5.%6."/>
      <w:lvlJc w:val="left"/>
      <w:pPr>
        <w:ind w:left="3825" w:hanging="1125"/>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18"/>
  </w:num>
  <w:num w:numId="2">
    <w:abstractNumId w:val="6"/>
  </w:num>
  <w:num w:numId="3">
    <w:abstractNumId w:val="2"/>
  </w:num>
  <w:num w:numId="4">
    <w:abstractNumId w:val="8"/>
  </w:num>
  <w:num w:numId="5">
    <w:abstractNumId w:val="10"/>
  </w:num>
  <w:num w:numId="6">
    <w:abstractNumId w:val="17"/>
  </w:num>
  <w:num w:numId="7">
    <w:abstractNumId w:val="16"/>
  </w:num>
  <w:num w:numId="8">
    <w:abstractNumId w:val="15"/>
  </w:num>
  <w:num w:numId="9">
    <w:abstractNumId w:val="14"/>
  </w:num>
  <w:num w:numId="10">
    <w:abstractNumId w:val="0"/>
  </w:num>
  <w:num w:numId="11">
    <w:abstractNumId w:val="1"/>
  </w:num>
  <w:num w:numId="12">
    <w:abstractNumId w:val="12"/>
  </w:num>
  <w:num w:numId="13">
    <w:abstractNumId w:val="11"/>
  </w:num>
  <w:num w:numId="14">
    <w:abstractNumId w:val="5"/>
  </w:num>
  <w:num w:numId="15">
    <w:abstractNumId w:val="7"/>
  </w:num>
  <w:num w:numId="16">
    <w:abstractNumId w:val="4"/>
  </w:num>
  <w:num w:numId="17">
    <w:abstractNumId w:val="9"/>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30B"/>
    <w:rsid w:val="00006B0D"/>
    <w:rsid w:val="00006F32"/>
    <w:rsid w:val="00013747"/>
    <w:rsid w:val="0001533A"/>
    <w:rsid w:val="00023E91"/>
    <w:rsid w:val="00027B94"/>
    <w:rsid w:val="00027E08"/>
    <w:rsid w:val="0004415B"/>
    <w:rsid w:val="000501D5"/>
    <w:rsid w:val="00050E02"/>
    <w:rsid w:val="00056910"/>
    <w:rsid w:val="00067463"/>
    <w:rsid w:val="0006754C"/>
    <w:rsid w:val="00077501"/>
    <w:rsid w:val="00085ACA"/>
    <w:rsid w:val="00097D4B"/>
    <w:rsid w:val="000A60E3"/>
    <w:rsid w:val="000B470D"/>
    <w:rsid w:val="000C44A4"/>
    <w:rsid w:val="000C46E6"/>
    <w:rsid w:val="000D0AA7"/>
    <w:rsid w:val="000E0266"/>
    <w:rsid w:val="000E2695"/>
    <w:rsid w:val="000F67F0"/>
    <w:rsid w:val="000F6950"/>
    <w:rsid w:val="00114FEB"/>
    <w:rsid w:val="001238D9"/>
    <w:rsid w:val="00124C05"/>
    <w:rsid w:val="00130B4C"/>
    <w:rsid w:val="001404AB"/>
    <w:rsid w:val="00144373"/>
    <w:rsid w:val="00146597"/>
    <w:rsid w:val="00153266"/>
    <w:rsid w:val="00170812"/>
    <w:rsid w:val="0018029B"/>
    <w:rsid w:val="00193E1C"/>
    <w:rsid w:val="001A608F"/>
    <w:rsid w:val="001B02F9"/>
    <w:rsid w:val="001C6164"/>
    <w:rsid w:val="001D129E"/>
    <w:rsid w:val="001E6653"/>
    <w:rsid w:val="001E7934"/>
    <w:rsid w:val="001F2EB3"/>
    <w:rsid w:val="001F426F"/>
    <w:rsid w:val="001F4863"/>
    <w:rsid w:val="001F62D7"/>
    <w:rsid w:val="0020515A"/>
    <w:rsid w:val="0020756C"/>
    <w:rsid w:val="00211ADD"/>
    <w:rsid w:val="002129E0"/>
    <w:rsid w:val="00232BF9"/>
    <w:rsid w:val="0023747D"/>
    <w:rsid w:val="00241287"/>
    <w:rsid w:val="002423B0"/>
    <w:rsid w:val="00250F75"/>
    <w:rsid w:val="00255494"/>
    <w:rsid w:val="002633A3"/>
    <w:rsid w:val="00282022"/>
    <w:rsid w:val="002839FA"/>
    <w:rsid w:val="00290EC1"/>
    <w:rsid w:val="00293F02"/>
    <w:rsid w:val="002A01F4"/>
    <w:rsid w:val="002E05DE"/>
    <w:rsid w:val="002E6DBA"/>
    <w:rsid w:val="002F4C36"/>
    <w:rsid w:val="002F70B6"/>
    <w:rsid w:val="003073F6"/>
    <w:rsid w:val="00314977"/>
    <w:rsid w:val="00321458"/>
    <w:rsid w:val="0032352A"/>
    <w:rsid w:val="00336E56"/>
    <w:rsid w:val="00340A98"/>
    <w:rsid w:val="00341EC6"/>
    <w:rsid w:val="0034367D"/>
    <w:rsid w:val="003461AB"/>
    <w:rsid w:val="00354AED"/>
    <w:rsid w:val="00357AC4"/>
    <w:rsid w:val="00360CFE"/>
    <w:rsid w:val="00361D59"/>
    <w:rsid w:val="00362FCB"/>
    <w:rsid w:val="0037197D"/>
    <w:rsid w:val="00371F18"/>
    <w:rsid w:val="00372E7A"/>
    <w:rsid w:val="00383986"/>
    <w:rsid w:val="003912BE"/>
    <w:rsid w:val="00392F3F"/>
    <w:rsid w:val="003955C1"/>
    <w:rsid w:val="00395B2C"/>
    <w:rsid w:val="003B6521"/>
    <w:rsid w:val="003B7CD0"/>
    <w:rsid w:val="003C4CBE"/>
    <w:rsid w:val="003C55E1"/>
    <w:rsid w:val="003D3569"/>
    <w:rsid w:val="003D6558"/>
    <w:rsid w:val="003F15B6"/>
    <w:rsid w:val="003F55F5"/>
    <w:rsid w:val="003F76A1"/>
    <w:rsid w:val="00401E26"/>
    <w:rsid w:val="0040656B"/>
    <w:rsid w:val="0042440F"/>
    <w:rsid w:val="00430E47"/>
    <w:rsid w:val="00435C23"/>
    <w:rsid w:val="00440C87"/>
    <w:rsid w:val="00440E47"/>
    <w:rsid w:val="0044338C"/>
    <w:rsid w:val="004433FE"/>
    <w:rsid w:val="0044594B"/>
    <w:rsid w:val="00450DA1"/>
    <w:rsid w:val="00452E48"/>
    <w:rsid w:val="004627A4"/>
    <w:rsid w:val="0047226E"/>
    <w:rsid w:val="0047504A"/>
    <w:rsid w:val="00476773"/>
    <w:rsid w:val="0047725A"/>
    <w:rsid w:val="0048335F"/>
    <w:rsid w:val="00495D76"/>
    <w:rsid w:val="004A07FC"/>
    <w:rsid w:val="004A3FB1"/>
    <w:rsid w:val="004B0C4A"/>
    <w:rsid w:val="004B73CE"/>
    <w:rsid w:val="004C19D4"/>
    <w:rsid w:val="004D0C14"/>
    <w:rsid w:val="004D205D"/>
    <w:rsid w:val="004D2FD3"/>
    <w:rsid w:val="004F7B25"/>
    <w:rsid w:val="00505D10"/>
    <w:rsid w:val="00513D73"/>
    <w:rsid w:val="005178B0"/>
    <w:rsid w:val="00527767"/>
    <w:rsid w:val="00531B1B"/>
    <w:rsid w:val="005411F6"/>
    <w:rsid w:val="00546AD8"/>
    <w:rsid w:val="00547F25"/>
    <w:rsid w:val="005536B6"/>
    <w:rsid w:val="00561D39"/>
    <w:rsid w:val="005906F6"/>
    <w:rsid w:val="005907B3"/>
    <w:rsid w:val="00597339"/>
    <w:rsid w:val="005A0F11"/>
    <w:rsid w:val="005A3E9E"/>
    <w:rsid w:val="005A572F"/>
    <w:rsid w:val="005B0DDE"/>
    <w:rsid w:val="005B6F11"/>
    <w:rsid w:val="005C1A86"/>
    <w:rsid w:val="005C5354"/>
    <w:rsid w:val="005C5BEF"/>
    <w:rsid w:val="005D7B4E"/>
    <w:rsid w:val="005E14F0"/>
    <w:rsid w:val="005E79AA"/>
    <w:rsid w:val="005F240D"/>
    <w:rsid w:val="005F2612"/>
    <w:rsid w:val="00605C59"/>
    <w:rsid w:val="00621E28"/>
    <w:rsid w:val="00642B38"/>
    <w:rsid w:val="00651D02"/>
    <w:rsid w:val="006535FA"/>
    <w:rsid w:val="00665A1E"/>
    <w:rsid w:val="00682C98"/>
    <w:rsid w:val="0068476B"/>
    <w:rsid w:val="00692FBE"/>
    <w:rsid w:val="006A1BEB"/>
    <w:rsid w:val="006A4EA8"/>
    <w:rsid w:val="006A5638"/>
    <w:rsid w:val="006A788E"/>
    <w:rsid w:val="006B2EDD"/>
    <w:rsid w:val="006C08E7"/>
    <w:rsid w:val="006D149A"/>
    <w:rsid w:val="006E3319"/>
    <w:rsid w:val="006E544D"/>
    <w:rsid w:val="006F05BB"/>
    <w:rsid w:val="006F4FE6"/>
    <w:rsid w:val="006F5ADF"/>
    <w:rsid w:val="007001DB"/>
    <w:rsid w:val="00720597"/>
    <w:rsid w:val="00727E97"/>
    <w:rsid w:val="00734D61"/>
    <w:rsid w:val="00735E51"/>
    <w:rsid w:val="00737967"/>
    <w:rsid w:val="00743536"/>
    <w:rsid w:val="00744D0B"/>
    <w:rsid w:val="0076655A"/>
    <w:rsid w:val="00771FED"/>
    <w:rsid w:val="00777A28"/>
    <w:rsid w:val="00781190"/>
    <w:rsid w:val="00786E39"/>
    <w:rsid w:val="00790AE3"/>
    <w:rsid w:val="00796285"/>
    <w:rsid w:val="007A28E3"/>
    <w:rsid w:val="007B1050"/>
    <w:rsid w:val="007B2379"/>
    <w:rsid w:val="007C0751"/>
    <w:rsid w:val="007C3F5B"/>
    <w:rsid w:val="007F3EC3"/>
    <w:rsid w:val="007F63C3"/>
    <w:rsid w:val="00804681"/>
    <w:rsid w:val="008102C6"/>
    <w:rsid w:val="00832946"/>
    <w:rsid w:val="00837D51"/>
    <w:rsid w:val="008438EB"/>
    <w:rsid w:val="00846BBC"/>
    <w:rsid w:val="008523A0"/>
    <w:rsid w:val="00863066"/>
    <w:rsid w:val="00875B5B"/>
    <w:rsid w:val="008A01B6"/>
    <w:rsid w:val="008A7944"/>
    <w:rsid w:val="008B5E06"/>
    <w:rsid w:val="008B5EA1"/>
    <w:rsid w:val="008C72FC"/>
    <w:rsid w:val="008D62EE"/>
    <w:rsid w:val="008E00E1"/>
    <w:rsid w:val="008E5D49"/>
    <w:rsid w:val="00910213"/>
    <w:rsid w:val="009113A3"/>
    <w:rsid w:val="00936BC5"/>
    <w:rsid w:val="00962A2A"/>
    <w:rsid w:val="00991E14"/>
    <w:rsid w:val="009962F2"/>
    <w:rsid w:val="009A30C2"/>
    <w:rsid w:val="009A3CF3"/>
    <w:rsid w:val="009A62E4"/>
    <w:rsid w:val="009B2C3A"/>
    <w:rsid w:val="009B4B88"/>
    <w:rsid w:val="009B57CF"/>
    <w:rsid w:val="009C1BB0"/>
    <w:rsid w:val="009C582D"/>
    <w:rsid w:val="009C72ED"/>
    <w:rsid w:val="009D07E2"/>
    <w:rsid w:val="009D2130"/>
    <w:rsid w:val="009D3322"/>
    <w:rsid w:val="009E0F99"/>
    <w:rsid w:val="009F19E1"/>
    <w:rsid w:val="009F471F"/>
    <w:rsid w:val="009F60AE"/>
    <w:rsid w:val="009F713C"/>
    <w:rsid w:val="00A02AD6"/>
    <w:rsid w:val="00A0320B"/>
    <w:rsid w:val="00A04732"/>
    <w:rsid w:val="00A06934"/>
    <w:rsid w:val="00A07816"/>
    <w:rsid w:val="00A07D0B"/>
    <w:rsid w:val="00A10C42"/>
    <w:rsid w:val="00A1116F"/>
    <w:rsid w:val="00A1301F"/>
    <w:rsid w:val="00A14164"/>
    <w:rsid w:val="00A16010"/>
    <w:rsid w:val="00A220C6"/>
    <w:rsid w:val="00A25609"/>
    <w:rsid w:val="00A356B3"/>
    <w:rsid w:val="00A35E73"/>
    <w:rsid w:val="00A43896"/>
    <w:rsid w:val="00A50125"/>
    <w:rsid w:val="00A525C0"/>
    <w:rsid w:val="00A55CFF"/>
    <w:rsid w:val="00A6137B"/>
    <w:rsid w:val="00A62071"/>
    <w:rsid w:val="00A622F9"/>
    <w:rsid w:val="00A6357D"/>
    <w:rsid w:val="00A705A0"/>
    <w:rsid w:val="00A72819"/>
    <w:rsid w:val="00A754C2"/>
    <w:rsid w:val="00A76A6A"/>
    <w:rsid w:val="00A8389A"/>
    <w:rsid w:val="00AA34FB"/>
    <w:rsid w:val="00AA5420"/>
    <w:rsid w:val="00AB04E0"/>
    <w:rsid w:val="00AB7C06"/>
    <w:rsid w:val="00AB7DAB"/>
    <w:rsid w:val="00AC2274"/>
    <w:rsid w:val="00AD0FB4"/>
    <w:rsid w:val="00AD57DA"/>
    <w:rsid w:val="00AD7F25"/>
    <w:rsid w:val="00AE228B"/>
    <w:rsid w:val="00AE2BF1"/>
    <w:rsid w:val="00AE33F6"/>
    <w:rsid w:val="00AF0849"/>
    <w:rsid w:val="00AF55CB"/>
    <w:rsid w:val="00B10CEC"/>
    <w:rsid w:val="00B20A38"/>
    <w:rsid w:val="00B22F7F"/>
    <w:rsid w:val="00B2730B"/>
    <w:rsid w:val="00B35F58"/>
    <w:rsid w:val="00B43EC4"/>
    <w:rsid w:val="00B45B5C"/>
    <w:rsid w:val="00B5447C"/>
    <w:rsid w:val="00B55F2D"/>
    <w:rsid w:val="00B60733"/>
    <w:rsid w:val="00B7356F"/>
    <w:rsid w:val="00B73A05"/>
    <w:rsid w:val="00B74111"/>
    <w:rsid w:val="00B76E34"/>
    <w:rsid w:val="00B86420"/>
    <w:rsid w:val="00BB0F9F"/>
    <w:rsid w:val="00BC0FD5"/>
    <w:rsid w:val="00BD5840"/>
    <w:rsid w:val="00BE6EDE"/>
    <w:rsid w:val="00BF614C"/>
    <w:rsid w:val="00C04119"/>
    <w:rsid w:val="00C27729"/>
    <w:rsid w:val="00C3132D"/>
    <w:rsid w:val="00C33C62"/>
    <w:rsid w:val="00C36B85"/>
    <w:rsid w:val="00C41263"/>
    <w:rsid w:val="00C430A1"/>
    <w:rsid w:val="00C46327"/>
    <w:rsid w:val="00C50E60"/>
    <w:rsid w:val="00C55BA1"/>
    <w:rsid w:val="00C76026"/>
    <w:rsid w:val="00C84E2C"/>
    <w:rsid w:val="00C9324A"/>
    <w:rsid w:val="00CA4FD3"/>
    <w:rsid w:val="00CC0CF5"/>
    <w:rsid w:val="00CC1997"/>
    <w:rsid w:val="00CC23ED"/>
    <w:rsid w:val="00CC485A"/>
    <w:rsid w:val="00CC5067"/>
    <w:rsid w:val="00CC5662"/>
    <w:rsid w:val="00CF10ED"/>
    <w:rsid w:val="00CF7E55"/>
    <w:rsid w:val="00D1077C"/>
    <w:rsid w:val="00D12613"/>
    <w:rsid w:val="00D13D26"/>
    <w:rsid w:val="00D22186"/>
    <w:rsid w:val="00D23A8C"/>
    <w:rsid w:val="00D25AE9"/>
    <w:rsid w:val="00D40204"/>
    <w:rsid w:val="00D57FE5"/>
    <w:rsid w:val="00D6006C"/>
    <w:rsid w:val="00D666BD"/>
    <w:rsid w:val="00D70B21"/>
    <w:rsid w:val="00D70CC0"/>
    <w:rsid w:val="00D86956"/>
    <w:rsid w:val="00D90CBB"/>
    <w:rsid w:val="00D91915"/>
    <w:rsid w:val="00D97ACB"/>
    <w:rsid w:val="00DA1B0D"/>
    <w:rsid w:val="00DB46E0"/>
    <w:rsid w:val="00DB5E56"/>
    <w:rsid w:val="00DC2B60"/>
    <w:rsid w:val="00DD0B52"/>
    <w:rsid w:val="00DD41AC"/>
    <w:rsid w:val="00DD65BF"/>
    <w:rsid w:val="00DE6BBF"/>
    <w:rsid w:val="00DE72EE"/>
    <w:rsid w:val="00DF1FBD"/>
    <w:rsid w:val="00E047F2"/>
    <w:rsid w:val="00E05BC2"/>
    <w:rsid w:val="00E066E0"/>
    <w:rsid w:val="00E11AFE"/>
    <w:rsid w:val="00E1752B"/>
    <w:rsid w:val="00E35DD3"/>
    <w:rsid w:val="00E4265F"/>
    <w:rsid w:val="00E4295F"/>
    <w:rsid w:val="00E4370A"/>
    <w:rsid w:val="00E45657"/>
    <w:rsid w:val="00E47B74"/>
    <w:rsid w:val="00E578C0"/>
    <w:rsid w:val="00E6281B"/>
    <w:rsid w:val="00E63C8C"/>
    <w:rsid w:val="00E74823"/>
    <w:rsid w:val="00E74DF0"/>
    <w:rsid w:val="00E852FD"/>
    <w:rsid w:val="00E92DD8"/>
    <w:rsid w:val="00EA47B1"/>
    <w:rsid w:val="00EB28AB"/>
    <w:rsid w:val="00EC625D"/>
    <w:rsid w:val="00ED0E84"/>
    <w:rsid w:val="00ED78CD"/>
    <w:rsid w:val="00EE0B71"/>
    <w:rsid w:val="00EF41C3"/>
    <w:rsid w:val="00F01719"/>
    <w:rsid w:val="00F20516"/>
    <w:rsid w:val="00F4175A"/>
    <w:rsid w:val="00F51C82"/>
    <w:rsid w:val="00F52C31"/>
    <w:rsid w:val="00F5367C"/>
    <w:rsid w:val="00F53EB2"/>
    <w:rsid w:val="00F652F1"/>
    <w:rsid w:val="00F95F9B"/>
    <w:rsid w:val="00F97880"/>
    <w:rsid w:val="00FA5537"/>
    <w:rsid w:val="00FA78D9"/>
    <w:rsid w:val="00FB67B2"/>
    <w:rsid w:val="00FC318C"/>
    <w:rsid w:val="00FC6D76"/>
    <w:rsid w:val="00FD002C"/>
    <w:rsid w:val="00FD1DC5"/>
    <w:rsid w:val="00FE22BF"/>
    <w:rsid w:val="00FF2EE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E27ED"/>
  <w15:docId w15:val="{CEF8D595-0805-47C9-957D-195732BAD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D0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07D0B"/>
    <w:pPr>
      <w:ind w:left="720"/>
      <w:contextualSpacing/>
    </w:pPr>
  </w:style>
  <w:style w:type="paragraph" w:customStyle="1" w:styleId="ConsPlusNonformat">
    <w:name w:val="ConsPlusNonformat"/>
    <w:rsid w:val="00A07D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A07D0B"/>
    <w:pPr>
      <w:autoSpaceDE w:val="0"/>
      <w:autoSpaceDN w:val="0"/>
      <w:adjustRightInd w:val="0"/>
      <w:spacing w:after="0" w:line="240" w:lineRule="auto"/>
    </w:pPr>
    <w:rPr>
      <w:rFonts w:ascii="Times New Roman" w:hAnsi="Times New Roman" w:cs="Times New Roman"/>
      <w:sz w:val="26"/>
      <w:szCs w:val="26"/>
    </w:rPr>
  </w:style>
  <w:style w:type="paragraph" w:styleId="a4">
    <w:name w:val="Balloon Text"/>
    <w:basedOn w:val="a"/>
    <w:link w:val="a5"/>
    <w:uiPriority w:val="99"/>
    <w:semiHidden/>
    <w:unhideWhenUsed/>
    <w:rsid w:val="00A02AD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02AD6"/>
    <w:rPr>
      <w:rFonts w:ascii="Segoe UI" w:eastAsia="Calibri" w:hAnsi="Segoe UI" w:cs="Segoe UI"/>
      <w:sz w:val="18"/>
      <w:szCs w:val="18"/>
    </w:rPr>
  </w:style>
  <w:style w:type="table" w:styleId="a6">
    <w:name w:val="Table Grid"/>
    <w:basedOn w:val="a1"/>
    <w:uiPriority w:val="39"/>
    <w:rsid w:val="00EE0B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rsid w:val="00A35E73"/>
    <w:rPr>
      <w:sz w:val="16"/>
      <w:szCs w:val="16"/>
    </w:rPr>
  </w:style>
  <w:style w:type="paragraph" w:styleId="a8">
    <w:name w:val="annotation text"/>
    <w:basedOn w:val="a"/>
    <w:link w:val="a9"/>
    <w:uiPriority w:val="99"/>
    <w:semiHidden/>
    <w:unhideWhenUsed/>
    <w:rsid w:val="00A35E73"/>
    <w:pPr>
      <w:spacing w:line="240" w:lineRule="auto"/>
    </w:pPr>
    <w:rPr>
      <w:sz w:val="20"/>
      <w:szCs w:val="20"/>
    </w:rPr>
  </w:style>
  <w:style w:type="character" w:customStyle="1" w:styleId="a9">
    <w:name w:val="Текст примечания Знак"/>
    <w:basedOn w:val="a0"/>
    <w:link w:val="a8"/>
    <w:uiPriority w:val="99"/>
    <w:semiHidden/>
    <w:rsid w:val="00A35E73"/>
    <w:rPr>
      <w:rFonts w:ascii="Calibri" w:eastAsia="Calibri" w:hAnsi="Calibri" w:cs="Times New Roman"/>
      <w:sz w:val="20"/>
      <w:szCs w:val="20"/>
    </w:rPr>
  </w:style>
  <w:style w:type="paragraph" w:styleId="aa">
    <w:name w:val="annotation subject"/>
    <w:basedOn w:val="a8"/>
    <w:next w:val="a8"/>
    <w:link w:val="ab"/>
    <w:uiPriority w:val="99"/>
    <w:semiHidden/>
    <w:unhideWhenUsed/>
    <w:rsid w:val="00A35E73"/>
    <w:rPr>
      <w:b/>
      <w:bCs/>
    </w:rPr>
  </w:style>
  <w:style w:type="character" w:customStyle="1" w:styleId="ab">
    <w:name w:val="Тема примечания Знак"/>
    <w:basedOn w:val="a9"/>
    <w:link w:val="aa"/>
    <w:uiPriority w:val="99"/>
    <w:semiHidden/>
    <w:rsid w:val="00A35E73"/>
    <w:rPr>
      <w:rFonts w:ascii="Calibri" w:eastAsia="Calibri" w:hAnsi="Calibri" w:cs="Times New Roman"/>
      <w:b/>
      <w:bCs/>
      <w:sz w:val="20"/>
      <w:szCs w:val="20"/>
    </w:rPr>
  </w:style>
  <w:style w:type="paragraph" w:styleId="ac">
    <w:name w:val="header"/>
    <w:basedOn w:val="a"/>
    <w:link w:val="ad"/>
    <w:uiPriority w:val="99"/>
    <w:unhideWhenUsed/>
    <w:rsid w:val="005F240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F240D"/>
    <w:rPr>
      <w:rFonts w:ascii="Calibri" w:eastAsia="Calibri" w:hAnsi="Calibri" w:cs="Times New Roman"/>
    </w:rPr>
  </w:style>
  <w:style w:type="paragraph" w:styleId="ae">
    <w:name w:val="footer"/>
    <w:basedOn w:val="a"/>
    <w:link w:val="af"/>
    <w:uiPriority w:val="99"/>
    <w:unhideWhenUsed/>
    <w:rsid w:val="005F240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F240D"/>
    <w:rPr>
      <w:rFonts w:ascii="Calibri" w:eastAsia="Calibri" w:hAnsi="Calibri" w:cs="Times New Roman"/>
    </w:rPr>
  </w:style>
  <w:style w:type="character" w:styleId="af0">
    <w:name w:val="Hyperlink"/>
    <w:basedOn w:val="a0"/>
    <w:uiPriority w:val="99"/>
    <w:semiHidden/>
    <w:unhideWhenUsed/>
    <w:rsid w:val="00F51C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946938">
      <w:bodyDiv w:val="1"/>
      <w:marLeft w:val="0"/>
      <w:marRight w:val="0"/>
      <w:marTop w:val="0"/>
      <w:marBottom w:val="0"/>
      <w:divBdr>
        <w:top w:val="none" w:sz="0" w:space="0" w:color="auto"/>
        <w:left w:val="none" w:sz="0" w:space="0" w:color="auto"/>
        <w:bottom w:val="none" w:sz="0" w:space="0" w:color="auto"/>
        <w:right w:val="none" w:sz="0" w:space="0" w:color="auto"/>
      </w:divBdr>
    </w:div>
    <w:div w:id="1065949453">
      <w:bodyDiv w:val="1"/>
      <w:marLeft w:val="0"/>
      <w:marRight w:val="0"/>
      <w:marTop w:val="0"/>
      <w:marBottom w:val="0"/>
      <w:divBdr>
        <w:top w:val="none" w:sz="0" w:space="0" w:color="auto"/>
        <w:left w:val="none" w:sz="0" w:space="0" w:color="auto"/>
        <w:bottom w:val="none" w:sz="0" w:space="0" w:color="auto"/>
        <w:right w:val="none" w:sz="0" w:space="0" w:color="auto"/>
      </w:divBdr>
    </w:div>
    <w:div w:id="167499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A7D883A98836B98089D516F2AB26E75E14AFC6CC7887429A28A06F5CE3FDD9CED663ED0789147FbBI" TargetMode="External"/><Relationship Id="rId13" Type="http://schemas.openxmlformats.org/officeDocument/2006/relationships/hyperlink" Target="consultantplus://offline/ref=64543789B8635168C42BDDA46487AE67CF31322B8772ED5722AA5FEB05E0B70BB29E3DF1934E42FFO3W8H"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1A296588FED5AF669EF87A76E44B254CB3C98821DAA84D0480AE6D188D16FJ" TargetMode="External"/><Relationship Id="rId17" Type="http://schemas.openxmlformats.org/officeDocument/2006/relationships/hyperlink" Target="file:///C:\Users\VizerGV\Desktop\&#1053;&#1086;&#1074;&#1072;&#1103;%20&#1087;&#1072;&#1087;&#1082;&#1072;\&#1047;&#1055;%20&#1088;&#1072;&#1073;&#1086;&#1090;&#1085;&#1080;&#1082;&#1086;&#1074;\&#1055;&#1054;&#1051;&#1054;&#1046;&#1045;&#1053;&#1048;&#1045;%20&#1054;&#1041;%20&#1054;&#1055;&#1051;&#1040;&#1058;&#1045;%20&#1058;&#1056;&#1059;&#1044;&#1040;%20&#1088;&#1072;&#1073;&#1086;&#1090;&#1085;&#1080;&#1082;&#1086;&#1074;_&#1087;&#1088;&#1072;&#1074;&#1082;&#1072;%2014.04.2015.doc" TargetMode="External"/><Relationship Id="rId2" Type="http://schemas.openxmlformats.org/officeDocument/2006/relationships/numbering" Target="numbering.xml"/><Relationship Id="rId16" Type="http://schemas.openxmlformats.org/officeDocument/2006/relationships/hyperlink" Target="file:///C:\Users\VizerGV\Desktop\&#1053;&#1086;&#1074;&#1072;&#1103;%20&#1087;&#1072;&#1087;&#1082;&#1072;\&#1047;&#1055;%20&#1088;&#1072;&#1073;&#1086;&#1090;&#1085;&#1080;&#1082;&#1086;&#1074;\&#1055;&#1054;&#1051;&#1054;&#1046;&#1045;&#1053;&#1048;&#1045;%20&#1054;&#1041;%20&#1054;&#1055;&#1051;&#1040;&#1058;&#1045;%20&#1058;&#1056;&#1059;&#1044;&#1040;%20&#1088;&#1072;&#1073;&#1086;&#1090;&#1085;&#1080;&#1082;&#1086;&#1074;_&#1087;&#1088;&#1072;&#1074;&#1082;&#1072;%2014.04.2015.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VizerGV\Desktop\&#1053;&#1086;&#1074;&#1072;&#1103;%20&#1087;&#1072;&#1087;&#1082;&#1072;\&#1047;&#1055;%20&#1088;&#1072;&#1073;&#1086;&#1090;&#1085;&#1080;&#1082;&#1086;&#1074;\&#1055;&#1054;&#1051;&#1054;&#1046;&#1045;&#1053;&#1048;&#1045;%20&#1054;&#1041;%20&#1054;&#1055;&#1051;&#1040;&#1058;&#1045;%20&#1058;&#1056;&#1059;&#1044;&#1040;%20&#1088;&#1072;&#1073;&#1086;&#1090;&#1085;&#1080;&#1082;&#1086;&#1074;_&#1087;&#1088;&#1072;&#1074;&#1082;&#1072;%2014.04.2015.doc" TargetMode="External"/><Relationship Id="rId5" Type="http://schemas.openxmlformats.org/officeDocument/2006/relationships/webSettings" Target="webSettings.xml"/><Relationship Id="rId15" Type="http://schemas.openxmlformats.org/officeDocument/2006/relationships/hyperlink" Target="file:///C:\Users\VizerGV\Desktop\&#1053;&#1086;&#1074;&#1072;&#1103;%20&#1087;&#1072;&#1087;&#1082;&#1072;\&#1047;&#1055;%20&#1088;&#1072;&#1073;&#1086;&#1090;&#1085;&#1080;&#1082;&#1086;&#1074;\&#1055;&#1054;&#1051;&#1054;&#1046;&#1045;&#1053;&#1048;&#1045;%20&#1054;&#1041;%20&#1054;&#1055;&#1051;&#1040;&#1058;&#1045;%20&#1058;&#1056;&#1059;&#1044;&#1040;%20&#1088;&#1072;&#1073;&#1086;&#1090;&#1085;&#1080;&#1082;&#1086;&#1074;_&#1087;&#1088;&#1072;&#1074;&#1082;&#1072;%2014.04.2015.doc" TargetMode="External"/><Relationship Id="rId10" Type="http://schemas.openxmlformats.org/officeDocument/2006/relationships/hyperlink" Target="file:///C:\Users\VizerGV\Desktop\&#1053;&#1086;&#1074;&#1072;&#1103;%20&#1087;&#1072;&#1087;&#1082;&#1072;\&#1047;&#1055;%20&#1088;&#1072;&#1073;&#1086;&#1090;&#1085;&#1080;&#1082;&#1086;&#1074;\&#1055;&#1054;&#1051;&#1054;&#1046;&#1045;&#1053;&#1048;&#1045;%20&#1054;&#1041;%20&#1054;&#1055;&#1051;&#1040;&#1058;&#1045;%20&#1058;&#1056;&#1059;&#1044;&#1040;%20&#1088;&#1072;&#1073;&#1086;&#1090;&#1085;&#1080;&#1082;&#1086;&#1074;_&#1087;&#1088;&#1072;&#1074;&#1082;&#1072;%2014.04.2015.d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LAW;n=108403;fld=134;dst=715" TargetMode="External"/><Relationship Id="rId14" Type="http://schemas.openxmlformats.org/officeDocument/2006/relationships/hyperlink" Target="consultantplus://offline/main?base=RLAW123;n=64609;fld=134;dst=1002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8A3A-C099-4425-9FAF-9BB5101F4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3446</Words>
  <Characters>19643</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Клюева Наталья Леонидовна</dc:creator>
  <cp:keywords/>
  <dc:description/>
  <cp:lastModifiedBy>Грицюк Марина Геннадьевна</cp:lastModifiedBy>
  <cp:revision>7</cp:revision>
  <cp:lastPrinted>2016-12-12T04:04:00Z</cp:lastPrinted>
  <dcterms:created xsi:type="dcterms:W3CDTF">2016-11-18T04:58:00Z</dcterms:created>
  <dcterms:modified xsi:type="dcterms:W3CDTF">2016-12-12T07:08:00Z</dcterms:modified>
</cp:coreProperties>
</file>